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88" w:rsidRDefault="00546EB9" w:rsidP="00546EB9">
      <w:pPr>
        <w:spacing w:after="0"/>
        <w:ind w:left="-284" w:right="-284"/>
        <w:jc w:val="center"/>
        <w:rPr>
          <w:rFonts w:ascii="Arial Narrow" w:hAnsi="Arial Narrow"/>
          <w:b/>
        </w:rPr>
      </w:pPr>
      <w:bookmarkStart w:id="0" w:name="_GoBack"/>
      <w:bookmarkEnd w:id="0"/>
      <w:r w:rsidRPr="00546EB9">
        <w:rPr>
          <w:rFonts w:ascii="Arial Narrow" w:hAnsi="Arial Narrow"/>
          <w:b/>
        </w:rPr>
        <w:t>EĞİTİM BİLİMLERİ BÖLÜMÜ</w:t>
      </w:r>
    </w:p>
    <w:p w:rsidR="00546EB9" w:rsidRDefault="00546EB9" w:rsidP="00546EB9">
      <w:pPr>
        <w:spacing w:after="0"/>
        <w:ind w:left="-284" w:right="-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REHBERLİK VE PSİKOLOJİK DANIŞMANLIK PROGRAMI</w:t>
      </w:r>
    </w:p>
    <w:p w:rsidR="00546EB9" w:rsidRDefault="00546EB9" w:rsidP="00546EB9">
      <w:pPr>
        <w:spacing w:after="0"/>
        <w:ind w:left="-284" w:right="-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I. YARIYIL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II. YARIYIL</w:t>
      </w:r>
    </w:p>
    <w:tbl>
      <w:tblPr>
        <w:tblStyle w:val="TabloKlavuzu"/>
        <w:tblW w:w="0" w:type="auto"/>
        <w:tblInd w:w="-284" w:type="dxa"/>
        <w:tblLook w:val="04A0"/>
      </w:tblPr>
      <w:tblGrid>
        <w:gridCol w:w="1101"/>
        <w:gridCol w:w="1985"/>
        <w:gridCol w:w="283"/>
        <w:gridCol w:w="284"/>
        <w:gridCol w:w="283"/>
        <w:gridCol w:w="567"/>
        <w:gridCol w:w="284"/>
        <w:gridCol w:w="1134"/>
        <w:gridCol w:w="1842"/>
        <w:gridCol w:w="284"/>
        <w:gridCol w:w="283"/>
        <w:gridCol w:w="284"/>
        <w:gridCol w:w="598"/>
      </w:tblGrid>
      <w:tr w:rsidR="00546EB9" w:rsidTr="00E071D3">
        <w:tc>
          <w:tcPr>
            <w:tcW w:w="1101" w:type="dxa"/>
          </w:tcPr>
          <w:p w:rsidR="00546EB9" w:rsidRPr="00546EB9" w:rsidRDefault="00546EB9" w:rsidP="00546EB9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Kod</w:t>
            </w:r>
          </w:p>
        </w:tc>
        <w:tc>
          <w:tcPr>
            <w:tcW w:w="1985" w:type="dxa"/>
          </w:tcPr>
          <w:p w:rsidR="00546EB9" w:rsidRPr="00546EB9" w:rsidRDefault="00546EB9" w:rsidP="00546EB9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Dersin Adı</w:t>
            </w:r>
          </w:p>
        </w:tc>
        <w:tc>
          <w:tcPr>
            <w:tcW w:w="283" w:type="dxa"/>
          </w:tcPr>
          <w:p w:rsidR="00546EB9" w:rsidRPr="00546EB9" w:rsidRDefault="00546EB9" w:rsidP="00546EB9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284" w:type="dxa"/>
          </w:tcPr>
          <w:p w:rsidR="00546EB9" w:rsidRPr="00546EB9" w:rsidRDefault="00546EB9" w:rsidP="00546EB9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546EB9" w:rsidRPr="00546EB9" w:rsidRDefault="00546EB9" w:rsidP="00546EB9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</w:t>
            </w:r>
          </w:p>
        </w:tc>
        <w:tc>
          <w:tcPr>
            <w:tcW w:w="567" w:type="dxa"/>
          </w:tcPr>
          <w:p w:rsidR="00546EB9" w:rsidRPr="00546EB9" w:rsidRDefault="00546EB9" w:rsidP="00546EB9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AKTS</w:t>
            </w:r>
          </w:p>
        </w:tc>
        <w:tc>
          <w:tcPr>
            <w:tcW w:w="284" w:type="dxa"/>
            <w:vMerge w:val="restart"/>
          </w:tcPr>
          <w:p w:rsidR="00546EB9" w:rsidRPr="00546EB9" w:rsidRDefault="00546EB9" w:rsidP="00546EB9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EB9" w:rsidRPr="00546EB9" w:rsidRDefault="00546EB9" w:rsidP="00546EB9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Kod</w:t>
            </w:r>
          </w:p>
        </w:tc>
        <w:tc>
          <w:tcPr>
            <w:tcW w:w="1842" w:type="dxa"/>
          </w:tcPr>
          <w:p w:rsidR="00546EB9" w:rsidRPr="00546EB9" w:rsidRDefault="00546EB9" w:rsidP="00546EB9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Dersin Adı</w:t>
            </w:r>
          </w:p>
        </w:tc>
        <w:tc>
          <w:tcPr>
            <w:tcW w:w="284" w:type="dxa"/>
          </w:tcPr>
          <w:p w:rsidR="00546EB9" w:rsidRPr="00546EB9" w:rsidRDefault="00546EB9" w:rsidP="00546EB9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283" w:type="dxa"/>
          </w:tcPr>
          <w:p w:rsidR="00546EB9" w:rsidRPr="00546EB9" w:rsidRDefault="00546EB9" w:rsidP="00546EB9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</w:t>
            </w:r>
          </w:p>
        </w:tc>
        <w:tc>
          <w:tcPr>
            <w:tcW w:w="284" w:type="dxa"/>
          </w:tcPr>
          <w:p w:rsidR="00546EB9" w:rsidRPr="00546EB9" w:rsidRDefault="00546EB9" w:rsidP="00546EB9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</w:t>
            </w:r>
          </w:p>
        </w:tc>
        <w:tc>
          <w:tcPr>
            <w:tcW w:w="598" w:type="dxa"/>
          </w:tcPr>
          <w:p w:rsidR="00546EB9" w:rsidRPr="00546EB9" w:rsidRDefault="00546EB9" w:rsidP="00546EB9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AKTS</w:t>
            </w:r>
          </w:p>
        </w:tc>
      </w:tr>
      <w:tr w:rsidR="00546EB9" w:rsidTr="00E071D3">
        <w:tc>
          <w:tcPr>
            <w:tcW w:w="1101" w:type="dxa"/>
          </w:tcPr>
          <w:p w:rsidR="00546EB9" w:rsidRDefault="00E071D3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MBZ</w:t>
            </w:r>
          </w:p>
          <w:p w:rsidR="00E071D3" w:rsidRPr="00546EB9" w:rsidRDefault="00E071D3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601-2018</w:t>
            </w:r>
          </w:p>
        </w:tc>
        <w:tc>
          <w:tcPr>
            <w:tcW w:w="1985" w:type="dxa"/>
          </w:tcPr>
          <w:p w:rsidR="00546EB9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Eğitime Giriş</w:t>
            </w:r>
          </w:p>
        </w:tc>
        <w:tc>
          <w:tcPr>
            <w:tcW w:w="283" w:type="dxa"/>
          </w:tcPr>
          <w:p w:rsidR="00546EB9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546EB9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546EB9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46EB9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4" w:type="dxa"/>
            <w:vMerge/>
          </w:tcPr>
          <w:p w:rsidR="00546EB9" w:rsidRPr="00546EB9" w:rsidRDefault="00546EB9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EB9" w:rsidRDefault="00E071D3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MBZ</w:t>
            </w:r>
          </w:p>
          <w:p w:rsidR="00E071D3" w:rsidRPr="00546EB9" w:rsidRDefault="00E071D3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602-2018</w:t>
            </w:r>
          </w:p>
        </w:tc>
        <w:tc>
          <w:tcPr>
            <w:tcW w:w="1842" w:type="dxa"/>
          </w:tcPr>
          <w:p w:rsidR="00546EB9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Eğitim Felsefesi</w:t>
            </w:r>
          </w:p>
        </w:tc>
        <w:tc>
          <w:tcPr>
            <w:tcW w:w="284" w:type="dxa"/>
          </w:tcPr>
          <w:p w:rsidR="00546EB9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546EB9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546EB9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546EB9" w:rsidRPr="00546EB9" w:rsidRDefault="00546EB9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EB9" w:rsidTr="00E071D3">
        <w:tc>
          <w:tcPr>
            <w:tcW w:w="1101" w:type="dxa"/>
          </w:tcPr>
          <w:p w:rsidR="00546EB9" w:rsidRDefault="00AA4ECD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MBZ</w:t>
            </w:r>
          </w:p>
          <w:p w:rsidR="00AA4ECD" w:rsidRPr="00546EB9" w:rsidRDefault="00AA4ECD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603-2018</w:t>
            </w:r>
          </w:p>
        </w:tc>
        <w:tc>
          <w:tcPr>
            <w:tcW w:w="1985" w:type="dxa"/>
          </w:tcPr>
          <w:p w:rsidR="00546EB9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Eğitim Sosyolojisi</w:t>
            </w:r>
          </w:p>
        </w:tc>
        <w:tc>
          <w:tcPr>
            <w:tcW w:w="283" w:type="dxa"/>
          </w:tcPr>
          <w:p w:rsidR="00546EB9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546EB9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546EB9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46EB9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4" w:type="dxa"/>
            <w:vMerge/>
          </w:tcPr>
          <w:p w:rsidR="00546EB9" w:rsidRPr="00546EB9" w:rsidRDefault="00546EB9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EB9" w:rsidRDefault="00AA4ECD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MBZ</w:t>
            </w:r>
          </w:p>
          <w:p w:rsidR="00AA4ECD" w:rsidRPr="00546EB9" w:rsidRDefault="00AA4ECD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608-2018</w:t>
            </w:r>
          </w:p>
        </w:tc>
        <w:tc>
          <w:tcPr>
            <w:tcW w:w="1842" w:type="dxa"/>
          </w:tcPr>
          <w:p w:rsidR="00546EB9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Öğretim Teknolojileri</w:t>
            </w:r>
          </w:p>
        </w:tc>
        <w:tc>
          <w:tcPr>
            <w:tcW w:w="284" w:type="dxa"/>
          </w:tcPr>
          <w:p w:rsidR="00546EB9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546EB9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546EB9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546EB9" w:rsidRPr="00546EB9" w:rsidRDefault="00546EB9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4300" w:rsidTr="00E071D3">
        <w:tc>
          <w:tcPr>
            <w:tcW w:w="1101" w:type="dxa"/>
          </w:tcPr>
          <w:p w:rsidR="00C54300" w:rsidRDefault="00AA4ECD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GKZ</w:t>
            </w:r>
          </w:p>
          <w:p w:rsidR="00AA4ECD" w:rsidRPr="00546EB9" w:rsidRDefault="00AA4ECD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191-2018</w:t>
            </w:r>
          </w:p>
        </w:tc>
        <w:tc>
          <w:tcPr>
            <w:tcW w:w="1985" w:type="dxa"/>
          </w:tcPr>
          <w:p w:rsidR="00C54300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Atatürk İlkeleri ve İnkılâp</w:t>
            </w:r>
          </w:p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Tarihi 1</w:t>
            </w:r>
          </w:p>
        </w:tc>
        <w:tc>
          <w:tcPr>
            <w:tcW w:w="283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4" w:type="dxa"/>
            <w:vMerge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4300" w:rsidRDefault="00AA4ECD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GKZ</w:t>
            </w:r>
          </w:p>
          <w:p w:rsidR="00AA4ECD" w:rsidRPr="00546EB9" w:rsidRDefault="00AA4ECD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192-2018</w:t>
            </w:r>
          </w:p>
        </w:tc>
        <w:tc>
          <w:tcPr>
            <w:tcW w:w="1842" w:type="dxa"/>
          </w:tcPr>
          <w:p w:rsidR="00E071D3" w:rsidRDefault="00C54300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Atatürk İlkeleri ve </w:t>
            </w:r>
          </w:p>
          <w:p w:rsidR="00C54300" w:rsidRPr="00546EB9" w:rsidRDefault="00C54300" w:rsidP="00E071D3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İnkılâpTarihi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2</w:t>
            </w:r>
          </w:p>
        </w:tc>
        <w:tc>
          <w:tcPr>
            <w:tcW w:w="284" w:type="dxa"/>
          </w:tcPr>
          <w:p w:rsidR="00C54300" w:rsidRPr="00546EB9" w:rsidRDefault="00C54300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C54300" w:rsidRPr="00546EB9" w:rsidRDefault="00C54300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C54300" w:rsidRPr="00546EB9" w:rsidRDefault="00C54300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C54300" w:rsidRPr="00546EB9" w:rsidRDefault="00C54300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C54300" w:rsidTr="00E071D3">
        <w:tc>
          <w:tcPr>
            <w:tcW w:w="1101" w:type="dxa"/>
          </w:tcPr>
          <w:p w:rsidR="00C54300" w:rsidRDefault="00AA4ECD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GKZ</w:t>
            </w:r>
          </w:p>
          <w:p w:rsidR="00AA4ECD" w:rsidRPr="00546EB9" w:rsidRDefault="00AA4ECD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195-2018</w:t>
            </w:r>
          </w:p>
        </w:tc>
        <w:tc>
          <w:tcPr>
            <w:tcW w:w="1985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Yabancı Dil 1</w:t>
            </w:r>
          </w:p>
        </w:tc>
        <w:tc>
          <w:tcPr>
            <w:tcW w:w="283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4" w:type="dxa"/>
            <w:vMerge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4300" w:rsidRDefault="00AA4ECD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GKZ</w:t>
            </w:r>
          </w:p>
          <w:p w:rsidR="00AA4ECD" w:rsidRPr="00546EB9" w:rsidRDefault="00AA4ECD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196-2018</w:t>
            </w:r>
          </w:p>
        </w:tc>
        <w:tc>
          <w:tcPr>
            <w:tcW w:w="1842" w:type="dxa"/>
          </w:tcPr>
          <w:p w:rsidR="00C54300" w:rsidRPr="00546EB9" w:rsidRDefault="00C54300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Yabancı Dil 2</w:t>
            </w:r>
          </w:p>
        </w:tc>
        <w:tc>
          <w:tcPr>
            <w:tcW w:w="284" w:type="dxa"/>
          </w:tcPr>
          <w:p w:rsidR="00C54300" w:rsidRPr="00546EB9" w:rsidRDefault="00C54300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C54300" w:rsidRPr="00546EB9" w:rsidRDefault="00C54300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C54300" w:rsidRPr="00546EB9" w:rsidRDefault="00C54300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C54300" w:rsidRDefault="00C54300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C54300" w:rsidRPr="00546EB9" w:rsidRDefault="00C54300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4300" w:rsidTr="00E071D3">
        <w:tc>
          <w:tcPr>
            <w:tcW w:w="1101" w:type="dxa"/>
          </w:tcPr>
          <w:p w:rsidR="00C54300" w:rsidRDefault="00AA4ECD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GKZ</w:t>
            </w:r>
          </w:p>
          <w:p w:rsidR="00AA4ECD" w:rsidRPr="00546EB9" w:rsidRDefault="00AA4ECD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193-2018</w:t>
            </w:r>
          </w:p>
        </w:tc>
        <w:tc>
          <w:tcPr>
            <w:tcW w:w="1985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Türk Dili 1</w:t>
            </w:r>
          </w:p>
        </w:tc>
        <w:tc>
          <w:tcPr>
            <w:tcW w:w="283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4" w:type="dxa"/>
            <w:vMerge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4300" w:rsidRDefault="00AA4ECD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GKZ</w:t>
            </w:r>
          </w:p>
          <w:p w:rsidR="00AA4ECD" w:rsidRPr="00546EB9" w:rsidRDefault="00AA4ECD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194-2018</w:t>
            </w:r>
          </w:p>
        </w:tc>
        <w:tc>
          <w:tcPr>
            <w:tcW w:w="1842" w:type="dxa"/>
          </w:tcPr>
          <w:p w:rsidR="00C54300" w:rsidRPr="00546EB9" w:rsidRDefault="00C54300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Türk Dili 2</w:t>
            </w:r>
          </w:p>
        </w:tc>
        <w:tc>
          <w:tcPr>
            <w:tcW w:w="284" w:type="dxa"/>
          </w:tcPr>
          <w:p w:rsidR="00C54300" w:rsidRPr="00546EB9" w:rsidRDefault="00C54300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C54300" w:rsidRPr="00546EB9" w:rsidRDefault="00C54300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C54300" w:rsidRPr="00546EB9" w:rsidRDefault="00C54300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98" w:type="dxa"/>
          </w:tcPr>
          <w:p w:rsidR="00C54300" w:rsidRDefault="00C54300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  <w:p w:rsidR="00C54300" w:rsidRPr="00546EB9" w:rsidRDefault="00C54300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4300" w:rsidTr="00E071D3">
        <w:tc>
          <w:tcPr>
            <w:tcW w:w="1101" w:type="dxa"/>
          </w:tcPr>
          <w:p w:rsidR="00C54300" w:rsidRDefault="00AA4ECD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GKZ</w:t>
            </w:r>
          </w:p>
          <w:p w:rsidR="00AA4ECD" w:rsidRPr="00546EB9" w:rsidRDefault="00AA4ECD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197-2018</w:t>
            </w:r>
          </w:p>
        </w:tc>
        <w:tc>
          <w:tcPr>
            <w:tcW w:w="1985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Bilişim Teknolojileri</w:t>
            </w:r>
          </w:p>
        </w:tc>
        <w:tc>
          <w:tcPr>
            <w:tcW w:w="283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4" w:type="dxa"/>
            <w:vMerge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4300" w:rsidRDefault="00AA4ECD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RPDZ</w:t>
            </w:r>
          </w:p>
          <w:p w:rsidR="00AA4ECD" w:rsidRPr="00546EB9" w:rsidRDefault="00AA4ECD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102-2018</w:t>
            </w:r>
          </w:p>
        </w:tc>
        <w:tc>
          <w:tcPr>
            <w:tcW w:w="1842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Gelişim Psikolojisi 1</w:t>
            </w:r>
          </w:p>
        </w:tc>
        <w:tc>
          <w:tcPr>
            <w:tcW w:w="284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C54300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4300" w:rsidTr="00E071D3">
        <w:tc>
          <w:tcPr>
            <w:tcW w:w="1101" w:type="dxa"/>
          </w:tcPr>
          <w:p w:rsidR="00C54300" w:rsidRDefault="00AA4ECD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RPDZ</w:t>
            </w:r>
          </w:p>
          <w:p w:rsidR="00AA4ECD" w:rsidRPr="00546EB9" w:rsidRDefault="00AA4ECD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101-2018</w:t>
            </w:r>
          </w:p>
        </w:tc>
        <w:tc>
          <w:tcPr>
            <w:tcW w:w="1985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Psikolojiye Giriş</w:t>
            </w:r>
          </w:p>
        </w:tc>
        <w:tc>
          <w:tcPr>
            <w:tcW w:w="283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4" w:type="dxa"/>
            <w:vMerge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4300" w:rsidRDefault="00AA4ECD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RPDZ</w:t>
            </w:r>
          </w:p>
          <w:p w:rsidR="00AA4ECD" w:rsidRPr="00546EB9" w:rsidRDefault="00AA4ECD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104-2018</w:t>
            </w:r>
          </w:p>
        </w:tc>
        <w:tc>
          <w:tcPr>
            <w:tcW w:w="1842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Fizyolojik Psikoloji</w:t>
            </w:r>
          </w:p>
        </w:tc>
        <w:tc>
          <w:tcPr>
            <w:tcW w:w="284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C54300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4300" w:rsidTr="00E071D3">
        <w:tc>
          <w:tcPr>
            <w:tcW w:w="1101" w:type="dxa"/>
          </w:tcPr>
          <w:p w:rsidR="00C54300" w:rsidRDefault="00AA4ECD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RPDZ</w:t>
            </w:r>
          </w:p>
          <w:p w:rsidR="00AA4ECD" w:rsidRPr="00546EB9" w:rsidRDefault="00AA4ECD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103-2018</w:t>
            </w:r>
          </w:p>
        </w:tc>
        <w:tc>
          <w:tcPr>
            <w:tcW w:w="1985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Kültürel Antropoloji</w:t>
            </w:r>
          </w:p>
        </w:tc>
        <w:tc>
          <w:tcPr>
            <w:tcW w:w="283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4" w:type="dxa"/>
            <w:vMerge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4300" w:rsidRDefault="00AA4ECD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RPDZ</w:t>
            </w:r>
          </w:p>
          <w:p w:rsidR="00AA4ECD" w:rsidRPr="00546EB9" w:rsidRDefault="00AA4ECD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106-2018</w:t>
            </w:r>
          </w:p>
        </w:tc>
        <w:tc>
          <w:tcPr>
            <w:tcW w:w="1842" w:type="dxa"/>
          </w:tcPr>
          <w:p w:rsidR="00C54300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Okullarda Rehberlik ve</w:t>
            </w:r>
          </w:p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Psikolojik Danışma</w:t>
            </w:r>
          </w:p>
        </w:tc>
        <w:tc>
          <w:tcPr>
            <w:tcW w:w="284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C54300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4300" w:rsidTr="00E071D3">
        <w:tc>
          <w:tcPr>
            <w:tcW w:w="1101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8" w:type="dxa"/>
          </w:tcPr>
          <w:p w:rsidR="00C54300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4300" w:rsidTr="00E071D3">
        <w:tc>
          <w:tcPr>
            <w:tcW w:w="1101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46EB9">
              <w:rPr>
                <w:rFonts w:ascii="Arial Narrow" w:hAnsi="Arial Narrow"/>
                <w:b/>
                <w:sz w:val="20"/>
                <w:szCs w:val="20"/>
              </w:rPr>
              <w:t>Toplam</w:t>
            </w:r>
          </w:p>
        </w:tc>
        <w:tc>
          <w:tcPr>
            <w:tcW w:w="1985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284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84" w:type="dxa"/>
            <w:vMerge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46EB9">
              <w:rPr>
                <w:rFonts w:ascii="Arial Narrow" w:hAnsi="Arial Narrow"/>
                <w:b/>
                <w:sz w:val="20"/>
                <w:szCs w:val="20"/>
              </w:rPr>
              <w:t>Toplam</w:t>
            </w:r>
          </w:p>
        </w:tc>
        <w:tc>
          <w:tcPr>
            <w:tcW w:w="1842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83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598" w:type="dxa"/>
          </w:tcPr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  <w:p w:rsidR="00C54300" w:rsidRPr="00546EB9" w:rsidRDefault="00C54300" w:rsidP="00546EB9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546EB9" w:rsidRDefault="00546EB9" w:rsidP="00546EB9">
      <w:pPr>
        <w:spacing w:after="0"/>
        <w:ind w:left="-284" w:right="-284"/>
        <w:jc w:val="both"/>
        <w:rPr>
          <w:rFonts w:ascii="Arial Narrow" w:hAnsi="Arial Narrow"/>
        </w:rPr>
      </w:pPr>
    </w:p>
    <w:p w:rsidR="00546EB9" w:rsidRDefault="00546EB9" w:rsidP="00546EB9">
      <w:pPr>
        <w:spacing w:after="0"/>
        <w:ind w:left="-284" w:right="-284"/>
        <w:jc w:val="both"/>
        <w:rPr>
          <w:rFonts w:ascii="Arial Narrow" w:hAnsi="Arial Narrow"/>
        </w:rPr>
      </w:pPr>
    </w:p>
    <w:p w:rsidR="00546EB9" w:rsidRDefault="00546EB9" w:rsidP="00546EB9">
      <w:pPr>
        <w:spacing w:after="0"/>
        <w:ind w:left="-284" w:right="-284"/>
        <w:jc w:val="both"/>
        <w:rPr>
          <w:rFonts w:ascii="Arial Narrow" w:hAnsi="Arial Narrow"/>
        </w:rPr>
      </w:pPr>
    </w:p>
    <w:p w:rsidR="00546EB9" w:rsidRDefault="00546EB9" w:rsidP="00546EB9">
      <w:pPr>
        <w:spacing w:after="0"/>
        <w:ind w:left="-284" w:right="-284"/>
        <w:jc w:val="both"/>
        <w:rPr>
          <w:rFonts w:ascii="Arial Narrow" w:hAnsi="Arial Narrow"/>
        </w:rPr>
      </w:pPr>
    </w:p>
    <w:p w:rsidR="00546EB9" w:rsidRDefault="00546EB9" w:rsidP="00546EB9">
      <w:pPr>
        <w:spacing w:after="0"/>
        <w:ind w:left="-284" w:right="-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III. YARIYIL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IV. YARIYIL</w:t>
      </w:r>
    </w:p>
    <w:tbl>
      <w:tblPr>
        <w:tblStyle w:val="TabloKlavuzu"/>
        <w:tblW w:w="0" w:type="auto"/>
        <w:tblInd w:w="-284" w:type="dxa"/>
        <w:tblLook w:val="04A0"/>
      </w:tblPr>
      <w:tblGrid>
        <w:gridCol w:w="1101"/>
        <w:gridCol w:w="1985"/>
        <w:gridCol w:w="283"/>
        <w:gridCol w:w="284"/>
        <w:gridCol w:w="283"/>
        <w:gridCol w:w="567"/>
        <w:gridCol w:w="284"/>
        <w:gridCol w:w="1134"/>
        <w:gridCol w:w="1842"/>
        <w:gridCol w:w="284"/>
        <w:gridCol w:w="283"/>
        <w:gridCol w:w="284"/>
        <w:gridCol w:w="598"/>
      </w:tblGrid>
      <w:tr w:rsidR="00546EB9" w:rsidTr="00E071D3">
        <w:tc>
          <w:tcPr>
            <w:tcW w:w="1101" w:type="dxa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Kod</w:t>
            </w:r>
          </w:p>
        </w:tc>
        <w:tc>
          <w:tcPr>
            <w:tcW w:w="1985" w:type="dxa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Dersin Adı</w:t>
            </w:r>
          </w:p>
        </w:tc>
        <w:tc>
          <w:tcPr>
            <w:tcW w:w="283" w:type="dxa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284" w:type="dxa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</w:t>
            </w:r>
          </w:p>
        </w:tc>
        <w:tc>
          <w:tcPr>
            <w:tcW w:w="567" w:type="dxa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AKTS</w:t>
            </w:r>
          </w:p>
        </w:tc>
        <w:tc>
          <w:tcPr>
            <w:tcW w:w="284" w:type="dxa"/>
            <w:vMerge w:val="restart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Kod</w:t>
            </w:r>
          </w:p>
        </w:tc>
        <w:tc>
          <w:tcPr>
            <w:tcW w:w="1842" w:type="dxa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Dersin Adı</w:t>
            </w:r>
          </w:p>
        </w:tc>
        <w:tc>
          <w:tcPr>
            <w:tcW w:w="284" w:type="dxa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283" w:type="dxa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</w:t>
            </w:r>
          </w:p>
        </w:tc>
        <w:tc>
          <w:tcPr>
            <w:tcW w:w="284" w:type="dxa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</w:t>
            </w:r>
          </w:p>
        </w:tc>
        <w:tc>
          <w:tcPr>
            <w:tcW w:w="598" w:type="dxa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AKTS</w:t>
            </w:r>
          </w:p>
        </w:tc>
      </w:tr>
      <w:tr w:rsidR="00546EB9" w:rsidTr="00E071D3">
        <w:tc>
          <w:tcPr>
            <w:tcW w:w="1101" w:type="dxa"/>
          </w:tcPr>
          <w:p w:rsidR="00546EB9" w:rsidRDefault="003B4CDE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MBZ</w:t>
            </w:r>
          </w:p>
          <w:p w:rsidR="003B4CDE" w:rsidRPr="00546EB9" w:rsidRDefault="003B4CDE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606-2018</w:t>
            </w:r>
          </w:p>
        </w:tc>
        <w:tc>
          <w:tcPr>
            <w:tcW w:w="1985" w:type="dxa"/>
          </w:tcPr>
          <w:p w:rsidR="00E071D3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Öğretim İlke ve </w:t>
            </w:r>
          </w:p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Yöntemleri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4" w:type="dxa"/>
            <w:vMerge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EB9" w:rsidRDefault="003B4CDE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MBZ</w:t>
            </w:r>
          </w:p>
          <w:p w:rsidR="003B4CDE" w:rsidRPr="00546EB9" w:rsidRDefault="003B4CDE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607-2018</w:t>
            </w:r>
          </w:p>
        </w:tc>
        <w:tc>
          <w:tcPr>
            <w:tcW w:w="1842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Türk Eğitim Tarihi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EB9" w:rsidTr="00E071D3">
        <w:tc>
          <w:tcPr>
            <w:tcW w:w="1101" w:type="dxa"/>
          </w:tcPr>
          <w:p w:rsidR="00546EB9" w:rsidRPr="00546EB9" w:rsidRDefault="003B4CDE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MBS</w:t>
            </w:r>
          </w:p>
        </w:tc>
        <w:tc>
          <w:tcPr>
            <w:tcW w:w="1985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Seçmeli 1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4" w:type="dxa"/>
            <w:vMerge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EB9" w:rsidRDefault="003B4CDE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MBZ</w:t>
            </w:r>
          </w:p>
          <w:p w:rsidR="003B4CDE" w:rsidRPr="00546EB9" w:rsidRDefault="003B4CDE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605-2018</w:t>
            </w:r>
          </w:p>
        </w:tc>
        <w:tc>
          <w:tcPr>
            <w:tcW w:w="1842" w:type="dxa"/>
          </w:tcPr>
          <w:p w:rsid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Eğitimde Araştırma</w:t>
            </w:r>
          </w:p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Yöntemleri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EB9" w:rsidTr="00E071D3">
        <w:tc>
          <w:tcPr>
            <w:tcW w:w="1101" w:type="dxa"/>
          </w:tcPr>
          <w:p w:rsidR="00546EB9" w:rsidRPr="00546EB9" w:rsidRDefault="003B4CDE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GKS</w:t>
            </w:r>
          </w:p>
        </w:tc>
        <w:tc>
          <w:tcPr>
            <w:tcW w:w="1985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Seçmeli 1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4" w:type="dxa"/>
            <w:vMerge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EB9" w:rsidRPr="00546EB9" w:rsidRDefault="003B4CDE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MBS</w:t>
            </w:r>
          </w:p>
        </w:tc>
        <w:tc>
          <w:tcPr>
            <w:tcW w:w="1842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Seçmeli 2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EB9" w:rsidTr="00E071D3">
        <w:tc>
          <w:tcPr>
            <w:tcW w:w="1101" w:type="dxa"/>
          </w:tcPr>
          <w:p w:rsidR="00546EB9" w:rsidRPr="00546EB9" w:rsidRDefault="003B4CDE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AES</w:t>
            </w:r>
          </w:p>
        </w:tc>
        <w:tc>
          <w:tcPr>
            <w:tcW w:w="1985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Seçmeli 1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4" w:type="dxa"/>
            <w:vMerge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EB9" w:rsidRPr="00546EB9" w:rsidRDefault="003B4CDE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GKS</w:t>
            </w:r>
          </w:p>
        </w:tc>
        <w:tc>
          <w:tcPr>
            <w:tcW w:w="1842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Seçmeli 2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EB9" w:rsidTr="00E071D3">
        <w:tc>
          <w:tcPr>
            <w:tcW w:w="1101" w:type="dxa"/>
          </w:tcPr>
          <w:p w:rsidR="00546EB9" w:rsidRDefault="003B4CDE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RPDZ</w:t>
            </w:r>
          </w:p>
          <w:p w:rsidR="003B4CDE" w:rsidRPr="00546EB9" w:rsidRDefault="003B4CDE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201-2018</w:t>
            </w:r>
          </w:p>
        </w:tc>
        <w:tc>
          <w:tcPr>
            <w:tcW w:w="1985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Gelişim Psikolojisi 2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4" w:type="dxa"/>
            <w:vMerge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EB9" w:rsidRDefault="003B4CDE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GKZ</w:t>
            </w:r>
          </w:p>
          <w:p w:rsidR="003B4CDE" w:rsidRPr="00546EB9" w:rsidRDefault="003B4CDE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202-2018</w:t>
            </w:r>
          </w:p>
        </w:tc>
        <w:tc>
          <w:tcPr>
            <w:tcW w:w="1842" w:type="dxa"/>
          </w:tcPr>
          <w:p w:rsid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Topluma Hizmet</w:t>
            </w:r>
          </w:p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Uygulamaları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EB9" w:rsidTr="00E071D3">
        <w:tc>
          <w:tcPr>
            <w:tcW w:w="1101" w:type="dxa"/>
          </w:tcPr>
          <w:p w:rsidR="00546EB9" w:rsidRDefault="003B4CDE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RPDZ</w:t>
            </w:r>
          </w:p>
          <w:p w:rsidR="003B4CDE" w:rsidRPr="00546EB9" w:rsidRDefault="003B4CDE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203-2018</w:t>
            </w:r>
          </w:p>
        </w:tc>
        <w:tc>
          <w:tcPr>
            <w:tcW w:w="1985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Öğrenme Psikolojisi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4" w:type="dxa"/>
            <w:vMerge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EB9" w:rsidRPr="00546EB9" w:rsidRDefault="003B4CDE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AES</w:t>
            </w:r>
          </w:p>
        </w:tc>
        <w:tc>
          <w:tcPr>
            <w:tcW w:w="1842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Seçmeli 2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EB9" w:rsidTr="00E071D3">
        <w:tc>
          <w:tcPr>
            <w:tcW w:w="1101" w:type="dxa"/>
          </w:tcPr>
          <w:p w:rsidR="00546EB9" w:rsidRDefault="003B4CDE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RPDZ</w:t>
            </w:r>
          </w:p>
          <w:p w:rsidR="003B4CDE" w:rsidRPr="00546EB9" w:rsidRDefault="003B4CDE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205-2018</w:t>
            </w:r>
          </w:p>
        </w:tc>
        <w:tc>
          <w:tcPr>
            <w:tcW w:w="1985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Sosyal Psikoloji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4" w:type="dxa"/>
            <w:vMerge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EB9" w:rsidRDefault="003B4CDE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RPDZ</w:t>
            </w:r>
          </w:p>
          <w:p w:rsidR="003B4CDE" w:rsidRPr="00546EB9" w:rsidRDefault="003B4CDE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204-2018</w:t>
            </w:r>
          </w:p>
        </w:tc>
        <w:tc>
          <w:tcPr>
            <w:tcW w:w="1842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Kişilik Kuramları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EB9" w:rsidTr="00E071D3">
        <w:tc>
          <w:tcPr>
            <w:tcW w:w="1101" w:type="dxa"/>
          </w:tcPr>
          <w:p w:rsidR="00546EB9" w:rsidRDefault="003B4CDE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RPDZ</w:t>
            </w:r>
          </w:p>
          <w:p w:rsidR="003B4CDE" w:rsidRPr="00546EB9" w:rsidRDefault="003B4CDE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207-2018</w:t>
            </w:r>
          </w:p>
        </w:tc>
        <w:tc>
          <w:tcPr>
            <w:tcW w:w="1985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Temel İstatistik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4" w:type="dxa"/>
            <w:vMerge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EB9" w:rsidRDefault="003B4CDE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RPDZ</w:t>
            </w:r>
          </w:p>
          <w:p w:rsidR="003B4CDE" w:rsidRPr="00546EB9" w:rsidRDefault="003B4CDE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206-2018</w:t>
            </w:r>
          </w:p>
        </w:tc>
        <w:tc>
          <w:tcPr>
            <w:tcW w:w="1842" w:type="dxa"/>
          </w:tcPr>
          <w:p w:rsid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Yaşam Dönemleri ve</w:t>
            </w:r>
          </w:p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Uyum Sorunları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EB9" w:rsidTr="00E071D3">
        <w:tc>
          <w:tcPr>
            <w:tcW w:w="1101" w:type="dxa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EB9" w:rsidRDefault="003B4CDE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RPDZ</w:t>
            </w:r>
          </w:p>
          <w:p w:rsidR="003B4CDE" w:rsidRPr="00546EB9" w:rsidRDefault="003B4CDE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208-2018</w:t>
            </w:r>
          </w:p>
        </w:tc>
        <w:tc>
          <w:tcPr>
            <w:tcW w:w="1842" w:type="dxa"/>
          </w:tcPr>
          <w:p w:rsidR="00E071D3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Karakter ve Değer </w:t>
            </w:r>
          </w:p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Eğitimi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7BC" w:rsidTr="00E071D3">
        <w:tc>
          <w:tcPr>
            <w:tcW w:w="1101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7BC" w:rsidRDefault="003B4CDE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RPDZ</w:t>
            </w:r>
          </w:p>
          <w:p w:rsidR="003B4CDE" w:rsidRPr="00546EB9" w:rsidRDefault="003B4CDE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210-2018</w:t>
            </w:r>
          </w:p>
        </w:tc>
        <w:tc>
          <w:tcPr>
            <w:tcW w:w="1842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Test Dışı Teknikler</w:t>
            </w:r>
          </w:p>
        </w:tc>
        <w:tc>
          <w:tcPr>
            <w:tcW w:w="284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2E27BC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2E27BC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EB9" w:rsidTr="00E071D3">
        <w:tc>
          <w:tcPr>
            <w:tcW w:w="1101" w:type="dxa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46EB9">
              <w:rPr>
                <w:rFonts w:ascii="Arial Narrow" w:hAnsi="Arial Narrow"/>
                <w:b/>
                <w:sz w:val="20"/>
                <w:szCs w:val="20"/>
              </w:rPr>
              <w:t>Toplam</w:t>
            </w:r>
          </w:p>
        </w:tc>
        <w:tc>
          <w:tcPr>
            <w:tcW w:w="1985" w:type="dxa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84" w:type="dxa"/>
            <w:vMerge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46EB9">
              <w:rPr>
                <w:rFonts w:ascii="Arial Narrow" w:hAnsi="Arial Narrow"/>
                <w:b/>
                <w:sz w:val="20"/>
                <w:szCs w:val="20"/>
              </w:rPr>
              <w:t>Toplam</w:t>
            </w:r>
          </w:p>
        </w:tc>
        <w:tc>
          <w:tcPr>
            <w:tcW w:w="1842" w:type="dxa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598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546EB9" w:rsidRDefault="00546EB9" w:rsidP="00546EB9">
      <w:pPr>
        <w:spacing w:after="0"/>
        <w:ind w:left="-284" w:right="-284"/>
        <w:jc w:val="both"/>
        <w:rPr>
          <w:rFonts w:ascii="Arial Narrow" w:hAnsi="Arial Narrow"/>
        </w:rPr>
      </w:pPr>
    </w:p>
    <w:p w:rsidR="00546EB9" w:rsidRDefault="00546EB9" w:rsidP="00546EB9">
      <w:pPr>
        <w:spacing w:after="0"/>
        <w:ind w:left="-284" w:right="-284"/>
        <w:jc w:val="both"/>
        <w:rPr>
          <w:rFonts w:ascii="Arial Narrow" w:hAnsi="Arial Narrow"/>
        </w:rPr>
      </w:pPr>
    </w:p>
    <w:p w:rsidR="00546EB9" w:rsidRDefault="00546EB9" w:rsidP="00546EB9">
      <w:pPr>
        <w:spacing w:after="0"/>
        <w:ind w:left="-284" w:right="-284"/>
        <w:jc w:val="both"/>
        <w:rPr>
          <w:rFonts w:ascii="Arial Narrow" w:hAnsi="Arial Narrow"/>
        </w:rPr>
      </w:pPr>
    </w:p>
    <w:p w:rsidR="00546EB9" w:rsidRDefault="00546EB9" w:rsidP="00546EB9">
      <w:pPr>
        <w:spacing w:after="0"/>
        <w:ind w:left="-284" w:right="-284"/>
        <w:jc w:val="both"/>
        <w:rPr>
          <w:rFonts w:ascii="Arial Narrow" w:hAnsi="Arial Narrow"/>
        </w:rPr>
      </w:pPr>
    </w:p>
    <w:p w:rsidR="00546EB9" w:rsidRDefault="00546EB9" w:rsidP="00546EB9">
      <w:pPr>
        <w:spacing w:after="0"/>
        <w:ind w:left="-284" w:right="-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V. YARIYIL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VI. YARIYIL</w:t>
      </w:r>
    </w:p>
    <w:tbl>
      <w:tblPr>
        <w:tblStyle w:val="TabloKlavuzu"/>
        <w:tblW w:w="0" w:type="auto"/>
        <w:tblInd w:w="-284" w:type="dxa"/>
        <w:tblLook w:val="04A0"/>
      </w:tblPr>
      <w:tblGrid>
        <w:gridCol w:w="1101"/>
        <w:gridCol w:w="1985"/>
        <w:gridCol w:w="283"/>
        <w:gridCol w:w="284"/>
        <w:gridCol w:w="283"/>
        <w:gridCol w:w="567"/>
        <w:gridCol w:w="284"/>
        <w:gridCol w:w="1134"/>
        <w:gridCol w:w="1842"/>
        <w:gridCol w:w="284"/>
        <w:gridCol w:w="283"/>
        <w:gridCol w:w="284"/>
        <w:gridCol w:w="598"/>
      </w:tblGrid>
      <w:tr w:rsidR="00546EB9" w:rsidTr="00E071D3">
        <w:tc>
          <w:tcPr>
            <w:tcW w:w="1101" w:type="dxa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Kod</w:t>
            </w:r>
          </w:p>
        </w:tc>
        <w:tc>
          <w:tcPr>
            <w:tcW w:w="1985" w:type="dxa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Dersin Adı</w:t>
            </w:r>
          </w:p>
        </w:tc>
        <w:tc>
          <w:tcPr>
            <w:tcW w:w="283" w:type="dxa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284" w:type="dxa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</w:t>
            </w:r>
          </w:p>
        </w:tc>
        <w:tc>
          <w:tcPr>
            <w:tcW w:w="567" w:type="dxa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AKTS</w:t>
            </w:r>
          </w:p>
        </w:tc>
        <w:tc>
          <w:tcPr>
            <w:tcW w:w="284" w:type="dxa"/>
            <w:vMerge w:val="restart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Kod</w:t>
            </w:r>
          </w:p>
        </w:tc>
        <w:tc>
          <w:tcPr>
            <w:tcW w:w="1842" w:type="dxa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Dersin Adı</w:t>
            </w:r>
          </w:p>
        </w:tc>
        <w:tc>
          <w:tcPr>
            <w:tcW w:w="284" w:type="dxa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283" w:type="dxa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</w:t>
            </w:r>
          </w:p>
        </w:tc>
        <w:tc>
          <w:tcPr>
            <w:tcW w:w="284" w:type="dxa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</w:t>
            </w:r>
          </w:p>
        </w:tc>
        <w:tc>
          <w:tcPr>
            <w:tcW w:w="598" w:type="dxa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AKTS</w:t>
            </w:r>
          </w:p>
        </w:tc>
      </w:tr>
      <w:tr w:rsidR="00546EB9" w:rsidTr="00E071D3">
        <w:tc>
          <w:tcPr>
            <w:tcW w:w="1101" w:type="dxa"/>
          </w:tcPr>
          <w:p w:rsidR="00546EB9" w:rsidRDefault="00E17AE8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MBZ</w:t>
            </w:r>
          </w:p>
          <w:p w:rsidR="00E17AE8" w:rsidRPr="00546EB9" w:rsidRDefault="00E17AE8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609-2018</w:t>
            </w:r>
          </w:p>
        </w:tc>
        <w:tc>
          <w:tcPr>
            <w:tcW w:w="1985" w:type="dxa"/>
          </w:tcPr>
          <w:p w:rsid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Türk Eğitim Sistemi ve</w:t>
            </w:r>
          </w:p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Okul Yönetimi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4" w:type="dxa"/>
            <w:vMerge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EB9" w:rsidRDefault="00E17AE8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MBZ</w:t>
            </w:r>
          </w:p>
          <w:p w:rsidR="00E17AE8" w:rsidRPr="00546EB9" w:rsidRDefault="00E17AE8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611-2018</w:t>
            </w:r>
          </w:p>
        </w:tc>
        <w:tc>
          <w:tcPr>
            <w:tcW w:w="1842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Eğitimde Ahlak ve Etik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EB9" w:rsidTr="00E071D3">
        <w:tc>
          <w:tcPr>
            <w:tcW w:w="1101" w:type="dxa"/>
          </w:tcPr>
          <w:p w:rsidR="00546EB9" w:rsidRDefault="00E17AE8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MBZ</w:t>
            </w:r>
          </w:p>
          <w:p w:rsidR="00E17AE8" w:rsidRPr="00546EB9" w:rsidRDefault="00E17AE8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610-2018</w:t>
            </w:r>
          </w:p>
        </w:tc>
        <w:tc>
          <w:tcPr>
            <w:tcW w:w="1985" w:type="dxa"/>
          </w:tcPr>
          <w:p w:rsid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Eğitimde Ölçme ve</w:t>
            </w:r>
          </w:p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Değerlendirme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4" w:type="dxa"/>
            <w:vMerge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EB9" w:rsidRDefault="00E17AE8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MBZ</w:t>
            </w:r>
          </w:p>
          <w:p w:rsidR="00E17AE8" w:rsidRPr="00546EB9" w:rsidRDefault="00E17AE8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612-2018</w:t>
            </w:r>
          </w:p>
        </w:tc>
        <w:tc>
          <w:tcPr>
            <w:tcW w:w="1842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Sınıf Yönetimi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EB9" w:rsidTr="00E071D3">
        <w:tc>
          <w:tcPr>
            <w:tcW w:w="1101" w:type="dxa"/>
          </w:tcPr>
          <w:p w:rsidR="00546EB9" w:rsidRPr="00546EB9" w:rsidRDefault="00E17AE8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MBS</w:t>
            </w:r>
          </w:p>
        </w:tc>
        <w:tc>
          <w:tcPr>
            <w:tcW w:w="1985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Seçmeli 3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4" w:type="dxa"/>
            <w:vMerge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EB9" w:rsidRPr="00546EB9" w:rsidRDefault="00E17AE8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MBS</w:t>
            </w:r>
          </w:p>
        </w:tc>
        <w:tc>
          <w:tcPr>
            <w:tcW w:w="1842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Seçmeli 4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EB9" w:rsidTr="00E071D3">
        <w:tc>
          <w:tcPr>
            <w:tcW w:w="1101" w:type="dxa"/>
          </w:tcPr>
          <w:p w:rsidR="00546EB9" w:rsidRPr="00546EB9" w:rsidRDefault="00E17AE8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GKS</w:t>
            </w:r>
          </w:p>
        </w:tc>
        <w:tc>
          <w:tcPr>
            <w:tcW w:w="1985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Seçmeli 3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4" w:type="dxa"/>
            <w:vMerge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EB9" w:rsidRPr="00546EB9" w:rsidRDefault="00E17AE8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GKS</w:t>
            </w:r>
          </w:p>
        </w:tc>
        <w:tc>
          <w:tcPr>
            <w:tcW w:w="1842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Seçmeli 4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EB9" w:rsidTr="00E071D3">
        <w:tc>
          <w:tcPr>
            <w:tcW w:w="1101" w:type="dxa"/>
          </w:tcPr>
          <w:p w:rsidR="00546EB9" w:rsidRPr="00546EB9" w:rsidRDefault="00E17AE8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AES</w:t>
            </w:r>
          </w:p>
        </w:tc>
        <w:tc>
          <w:tcPr>
            <w:tcW w:w="1985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Seçmeli 3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4" w:type="dxa"/>
            <w:vMerge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EB9" w:rsidRPr="00546EB9" w:rsidRDefault="00E17AE8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AES</w:t>
            </w:r>
          </w:p>
        </w:tc>
        <w:tc>
          <w:tcPr>
            <w:tcW w:w="1842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Seçmeli 4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7BC" w:rsidTr="00E071D3">
        <w:tc>
          <w:tcPr>
            <w:tcW w:w="1101" w:type="dxa"/>
          </w:tcPr>
          <w:p w:rsidR="002E27BC" w:rsidRDefault="00E17AE8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RPDZ</w:t>
            </w:r>
          </w:p>
          <w:p w:rsidR="00E17AE8" w:rsidRPr="00546EB9" w:rsidRDefault="00E17AE8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301-2018</w:t>
            </w:r>
          </w:p>
        </w:tc>
        <w:tc>
          <w:tcPr>
            <w:tcW w:w="1985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Davranış Bozuklukları 1</w:t>
            </w:r>
          </w:p>
        </w:tc>
        <w:tc>
          <w:tcPr>
            <w:tcW w:w="283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4" w:type="dxa"/>
            <w:vMerge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7BC" w:rsidRDefault="00E17AE8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RPDZ</w:t>
            </w:r>
          </w:p>
          <w:p w:rsidR="00E17AE8" w:rsidRPr="00546EB9" w:rsidRDefault="00E17AE8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302-2018</w:t>
            </w:r>
          </w:p>
        </w:tc>
        <w:tc>
          <w:tcPr>
            <w:tcW w:w="1842" w:type="dxa"/>
          </w:tcPr>
          <w:p w:rsidR="00E071D3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Davranış </w:t>
            </w:r>
          </w:p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Bozuklukları 2</w:t>
            </w:r>
          </w:p>
        </w:tc>
        <w:tc>
          <w:tcPr>
            <w:tcW w:w="284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2E27BC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7BC" w:rsidTr="00E071D3">
        <w:tc>
          <w:tcPr>
            <w:tcW w:w="1101" w:type="dxa"/>
          </w:tcPr>
          <w:p w:rsidR="002E27BC" w:rsidRDefault="00E17AE8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RPDZ</w:t>
            </w:r>
          </w:p>
          <w:p w:rsidR="00E17AE8" w:rsidRPr="00546EB9" w:rsidRDefault="00E17AE8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303-2018</w:t>
            </w:r>
          </w:p>
        </w:tc>
        <w:tc>
          <w:tcPr>
            <w:tcW w:w="1985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Psikolojik Testler</w:t>
            </w:r>
          </w:p>
        </w:tc>
        <w:tc>
          <w:tcPr>
            <w:tcW w:w="283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4" w:type="dxa"/>
            <w:vMerge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7BC" w:rsidRDefault="00E17AE8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RPDZ</w:t>
            </w:r>
          </w:p>
          <w:p w:rsidR="00E17AE8" w:rsidRPr="00546EB9" w:rsidRDefault="00E17AE8" w:rsidP="00E17AE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304-2018</w:t>
            </w:r>
          </w:p>
        </w:tc>
        <w:tc>
          <w:tcPr>
            <w:tcW w:w="1842" w:type="dxa"/>
          </w:tcPr>
          <w:p w:rsidR="002E27BC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Psikolojik Danışma</w:t>
            </w:r>
          </w:p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Becerileri</w:t>
            </w:r>
          </w:p>
        </w:tc>
        <w:tc>
          <w:tcPr>
            <w:tcW w:w="284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2E27BC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7BC" w:rsidTr="00E071D3">
        <w:tc>
          <w:tcPr>
            <w:tcW w:w="1101" w:type="dxa"/>
          </w:tcPr>
          <w:p w:rsidR="002E27BC" w:rsidRDefault="00E17AE8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RPDZ</w:t>
            </w:r>
          </w:p>
          <w:p w:rsidR="00E17AE8" w:rsidRPr="00546EB9" w:rsidRDefault="00E17AE8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305-2018</w:t>
            </w:r>
          </w:p>
        </w:tc>
        <w:tc>
          <w:tcPr>
            <w:tcW w:w="1985" w:type="dxa"/>
          </w:tcPr>
          <w:p w:rsidR="00E071D3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Psikolojik Danışma İlke </w:t>
            </w:r>
          </w:p>
          <w:p w:rsidR="002E27BC" w:rsidRPr="00546EB9" w:rsidRDefault="00E071D3" w:rsidP="00E071D3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v</w:t>
            </w:r>
            <w:r w:rsidR="002E27BC">
              <w:rPr>
                <w:rFonts w:ascii="Arial Narrow" w:hAnsi="Arial Narrow"/>
                <w:sz w:val="20"/>
                <w:szCs w:val="20"/>
              </w:rPr>
              <w:t>eTeknikleri</w:t>
            </w:r>
            <w:proofErr w:type="spellEnd"/>
          </w:p>
        </w:tc>
        <w:tc>
          <w:tcPr>
            <w:tcW w:w="283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4" w:type="dxa"/>
            <w:vMerge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7BC" w:rsidRDefault="00E17AE8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RPDZ</w:t>
            </w:r>
          </w:p>
          <w:p w:rsidR="00E17AE8" w:rsidRPr="00546EB9" w:rsidRDefault="00E17AE8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306-2018</w:t>
            </w:r>
          </w:p>
        </w:tc>
        <w:tc>
          <w:tcPr>
            <w:tcW w:w="1842" w:type="dxa"/>
          </w:tcPr>
          <w:p w:rsidR="00E071D3" w:rsidRDefault="00E071D3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Grupla </w:t>
            </w:r>
            <w:r w:rsidR="002E27BC">
              <w:rPr>
                <w:rFonts w:ascii="Arial Narrow" w:hAnsi="Arial Narrow"/>
                <w:sz w:val="20"/>
                <w:szCs w:val="20"/>
              </w:rPr>
              <w:t xml:space="preserve">Psikolojik </w:t>
            </w:r>
          </w:p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Danışma</w:t>
            </w:r>
          </w:p>
        </w:tc>
        <w:tc>
          <w:tcPr>
            <w:tcW w:w="284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2E27BC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7BC" w:rsidTr="00E071D3">
        <w:tc>
          <w:tcPr>
            <w:tcW w:w="1101" w:type="dxa"/>
          </w:tcPr>
          <w:p w:rsidR="002E27BC" w:rsidRDefault="00E17AE8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RPDZ</w:t>
            </w:r>
          </w:p>
          <w:p w:rsidR="00E17AE8" w:rsidRPr="00546EB9" w:rsidRDefault="00E17AE8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307-2018</w:t>
            </w:r>
          </w:p>
        </w:tc>
        <w:tc>
          <w:tcPr>
            <w:tcW w:w="1985" w:type="dxa"/>
          </w:tcPr>
          <w:p w:rsidR="002E27BC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Psikolojik Danışma</w:t>
            </w:r>
          </w:p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Kuramları</w:t>
            </w:r>
          </w:p>
        </w:tc>
        <w:tc>
          <w:tcPr>
            <w:tcW w:w="283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  <w:vMerge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7BC" w:rsidRDefault="00E17AE8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RPDZ</w:t>
            </w:r>
          </w:p>
          <w:p w:rsidR="00E17AE8" w:rsidRPr="00546EB9" w:rsidRDefault="00E17AE8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308-2018</w:t>
            </w:r>
          </w:p>
        </w:tc>
        <w:tc>
          <w:tcPr>
            <w:tcW w:w="1842" w:type="dxa"/>
          </w:tcPr>
          <w:p w:rsidR="002E27BC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Mesleki Rehberlik</w:t>
            </w:r>
          </w:p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Uygulamaları</w:t>
            </w:r>
          </w:p>
        </w:tc>
        <w:tc>
          <w:tcPr>
            <w:tcW w:w="284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2E27BC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7BC" w:rsidTr="00E071D3">
        <w:tc>
          <w:tcPr>
            <w:tcW w:w="1101" w:type="dxa"/>
          </w:tcPr>
          <w:p w:rsidR="002E27BC" w:rsidRDefault="00E17AE8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RPDZ</w:t>
            </w:r>
          </w:p>
          <w:p w:rsidR="00E17AE8" w:rsidRPr="00546EB9" w:rsidRDefault="00E17AE8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309-2018</w:t>
            </w:r>
          </w:p>
        </w:tc>
        <w:tc>
          <w:tcPr>
            <w:tcW w:w="1985" w:type="dxa"/>
          </w:tcPr>
          <w:p w:rsidR="002E27BC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Mesleki Rehberlik</w:t>
            </w:r>
          </w:p>
        </w:tc>
        <w:tc>
          <w:tcPr>
            <w:tcW w:w="283" w:type="dxa"/>
          </w:tcPr>
          <w:p w:rsidR="002E27BC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2E27BC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2E27BC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E27BC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  <w:vMerge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7BC" w:rsidRDefault="00E17AE8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RPDZ</w:t>
            </w:r>
          </w:p>
          <w:p w:rsidR="00E17AE8" w:rsidRPr="00546EB9" w:rsidRDefault="00E17AE8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310-2018</w:t>
            </w:r>
          </w:p>
        </w:tc>
        <w:tc>
          <w:tcPr>
            <w:tcW w:w="1842" w:type="dxa"/>
          </w:tcPr>
          <w:p w:rsidR="002E27BC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Manevi Danışmanlık</w:t>
            </w:r>
          </w:p>
        </w:tc>
        <w:tc>
          <w:tcPr>
            <w:tcW w:w="284" w:type="dxa"/>
          </w:tcPr>
          <w:p w:rsidR="002E27BC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2E27BC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2E27BC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2E27BC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2E27BC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7BC" w:rsidTr="00E071D3">
        <w:tc>
          <w:tcPr>
            <w:tcW w:w="1101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27BC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</w:tcPr>
          <w:p w:rsidR="002E27BC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</w:tcPr>
          <w:p w:rsidR="002E27BC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</w:tcPr>
          <w:p w:rsidR="002E27BC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2E27BC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7BC" w:rsidRDefault="00E17AE8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RPDZ</w:t>
            </w:r>
          </w:p>
          <w:p w:rsidR="00E17AE8" w:rsidRPr="00546EB9" w:rsidRDefault="00E17AE8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312-2018</w:t>
            </w:r>
          </w:p>
        </w:tc>
        <w:tc>
          <w:tcPr>
            <w:tcW w:w="1842" w:type="dxa"/>
          </w:tcPr>
          <w:p w:rsidR="002E27BC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Kurum Deneyimi</w:t>
            </w:r>
          </w:p>
        </w:tc>
        <w:tc>
          <w:tcPr>
            <w:tcW w:w="284" w:type="dxa"/>
          </w:tcPr>
          <w:p w:rsidR="002E27BC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2E27BC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2E27BC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2E27BC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2E27BC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7BC" w:rsidTr="00E071D3">
        <w:tc>
          <w:tcPr>
            <w:tcW w:w="1101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46EB9">
              <w:rPr>
                <w:rFonts w:ascii="Arial Narrow" w:hAnsi="Arial Narrow"/>
                <w:b/>
                <w:sz w:val="20"/>
                <w:szCs w:val="20"/>
              </w:rPr>
              <w:t>Toplam</w:t>
            </w:r>
          </w:p>
        </w:tc>
        <w:tc>
          <w:tcPr>
            <w:tcW w:w="1985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284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84" w:type="dxa"/>
            <w:vMerge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46EB9">
              <w:rPr>
                <w:rFonts w:ascii="Arial Narrow" w:hAnsi="Arial Narrow"/>
                <w:b/>
                <w:sz w:val="20"/>
                <w:szCs w:val="20"/>
              </w:rPr>
              <w:t>Toplam</w:t>
            </w:r>
          </w:p>
        </w:tc>
        <w:tc>
          <w:tcPr>
            <w:tcW w:w="1842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283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598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546EB9" w:rsidRDefault="00546EB9" w:rsidP="00546EB9">
      <w:pPr>
        <w:spacing w:after="0"/>
        <w:ind w:left="-284" w:right="-284"/>
        <w:jc w:val="both"/>
        <w:rPr>
          <w:rFonts w:ascii="Arial Narrow" w:hAnsi="Arial Narrow"/>
        </w:rPr>
      </w:pPr>
    </w:p>
    <w:p w:rsidR="00546EB9" w:rsidRDefault="00546EB9" w:rsidP="00546EB9">
      <w:pPr>
        <w:spacing w:after="0"/>
        <w:ind w:left="-284" w:right="-284"/>
        <w:jc w:val="both"/>
        <w:rPr>
          <w:rFonts w:ascii="Arial Narrow" w:hAnsi="Arial Narrow"/>
        </w:rPr>
      </w:pPr>
    </w:p>
    <w:p w:rsidR="00546EB9" w:rsidRDefault="00546EB9" w:rsidP="00546EB9">
      <w:pPr>
        <w:spacing w:after="0"/>
        <w:ind w:left="-284" w:right="-284"/>
        <w:jc w:val="both"/>
        <w:rPr>
          <w:rFonts w:ascii="Arial Narrow" w:hAnsi="Arial Narrow"/>
        </w:rPr>
      </w:pPr>
    </w:p>
    <w:p w:rsidR="00546EB9" w:rsidRDefault="00546EB9" w:rsidP="00546EB9">
      <w:pPr>
        <w:spacing w:after="0"/>
        <w:ind w:left="-284" w:right="-284"/>
        <w:jc w:val="both"/>
        <w:rPr>
          <w:rFonts w:ascii="Arial Narrow" w:hAnsi="Arial Narrow"/>
        </w:rPr>
      </w:pPr>
    </w:p>
    <w:p w:rsidR="00546EB9" w:rsidRDefault="00546EB9" w:rsidP="00546EB9">
      <w:pPr>
        <w:spacing w:after="0"/>
        <w:ind w:left="-284" w:right="-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VII. YARIYIL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VIII. YARIYIL</w:t>
      </w:r>
    </w:p>
    <w:tbl>
      <w:tblPr>
        <w:tblStyle w:val="TabloKlavuzu"/>
        <w:tblW w:w="0" w:type="auto"/>
        <w:tblInd w:w="-284" w:type="dxa"/>
        <w:tblLook w:val="04A0"/>
      </w:tblPr>
      <w:tblGrid>
        <w:gridCol w:w="1101"/>
        <w:gridCol w:w="1985"/>
        <w:gridCol w:w="283"/>
        <w:gridCol w:w="284"/>
        <w:gridCol w:w="283"/>
        <w:gridCol w:w="567"/>
        <w:gridCol w:w="284"/>
        <w:gridCol w:w="1134"/>
        <w:gridCol w:w="1842"/>
        <w:gridCol w:w="284"/>
        <w:gridCol w:w="283"/>
        <w:gridCol w:w="284"/>
        <w:gridCol w:w="598"/>
      </w:tblGrid>
      <w:tr w:rsidR="00546EB9" w:rsidTr="00E071D3">
        <w:tc>
          <w:tcPr>
            <w:tcW w:w="1101" w:type="dxa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Kod</w:t>
            </w:r>
          </w:p>
        </w:tc>
        <w:tc>
          <w:tcPr>
            <w:tcW w:w="1985" w:type="dxa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Dersin Adı</w:t>
            </w:r>
          </w:p>
        </w:tc>
        <w:tc>
          <w:tcPr>
            <w:tcW w:w="283" w:type="dxa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284" w:type="dxa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</w:t>
            </w:r>
          </w:p>
        </w:tc>
        <w:tc>
          <w:tcPr>
            <w:tcW w:w="567" w:type="dxa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AKTS</w:t>
            </w:r>
          </w:p>
        </w:tc>
        <w:tc>
          <w:tcPr>
            <w:tcW w:w="284" w:type="dxa"/>
            <w:vMerge w:val="restart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Kod</w:t>
            </w:r>
          </w:p>
        </w:tc>
        <w:tc>
          <w:tcPr>
            <w:tcW w:w="1842" w:type="dxa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Dersin Adı</w:t>
            </w:r>
          </w:p>
        </w:tc>
        <w:tc>
          <w:tcPr>
            <w:tcW w:w="284" w:type="dxa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283" w:type="dxa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</w:t>
            </w:r>
          </w:p>
        </w:tc>
        <w:tc>
          <w:tcPr>
            <w:tcW w:w="284" w:type="dxa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</w:t>
            </w:r>
          </w:p>
        </w:tc>
        <w:tc>
          <w:tcPr>
            <w:tcW w:w="598" w:type="dxa"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AKTS</w:t>
            </w:r>
          </w:p>
        </w:tc>
      </w:tr>
      <w:tr w:rsidR="00546EB9" w:rsidTr="00E071D3">
        <w:tc>
          <w:tcPr>
            <w:tcW w:w="1101" w:type="dxa"/>
          </w:tcPr>
          <w:p w:rsidR="00546EB9" w:rsidRDefault="00720505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MBZ</w:t>
            </w:r>
          </w:p>
          <w:p w:rsidR="00720505" w:rsidRPr="00546EB9" w:rsidRDefault="00720505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615-2018</w:t>
            </w:r>
          </w:p>
        </w:tc>
        <w:tc>
          <w:tcPr>
            <w:tcW w:w="1985" w:type="dxa"/>
          </w:tcPr>
          <w:p w:rsid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Okullarda RPD</w:t>
            </w:r>
          </w:p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Uygulamaları 1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84" w:type="dxa"/>
            <w:vMerge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EB9" w:rsidRDefault="00720505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MBZ</w:t>
            </w:r>
          </w:p>
          <w:p w:rsidR="00720505" w:rsidRPr="00546EB9" w:rsidRDefault="00720505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616-2018</w:t>
            </w:r>
          </w:p>
        </w:tc>
        <w:tc>
          <w:tcPr>
            <w:tcW w:w="1842" w:type="dxa"/>
          </w:tcPr>
          <w:p w:rsid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Okullarda RPD</w:t>
            </w:r>
          </w:p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Uygulamaları 2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98" w:type="dxa"/>
          </w:tcPr>
          <w:p w:rsid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EB9" w:rsidTr="00E071D3">
        <w:tc>
          <w:tcPr>
            <w:tcW w:w="1101" w:type="dxa"/>
          </w:tcPr>
          <w:p w:rsidR="00546EB9" w:rsidRDefault="00720505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MBZ</w:t>
            </w:r>
          </w:p>
          <w:p w:rsidR="00720505" w:rsidRPr="00546EB9" w:rsidRDefault="00720505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614-2018</w:t>
            </w:r>
          </w:p>
        </w:tc>
        <w:tc>
          <w:tcPr>
            <w:tcW w:w="1985" w:type="dxa"/>
          </w:tcPr>
          <w:p w:rsidR="00E071D3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Özel Eğitim ve </w:t>
            </w:r>
          </w:p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Kaynaştırma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4" w:type="dxa"/>
            <w:vMerge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EB9" w:rsidRPr="00546EB9" w:rsidRDefault="00720505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MBS</w:t>
            </w:r>
          </w:p>
        </w:tc>
        <w:tc>
          <w:tcPr>
            <w:tcW w:w="1842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Seçmeli 6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EB9" w:rsidTr="00E071D3">
        <w:tc>
          <w:tcPr>
            <w:tcW w:w="1101" w:type="dxa"/>
          </w:tcPr>
          <w:p w:rsidR="00546EB9" w:rsidRPr="00546EB9" w:rsidRDefault="00720505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MBS</w:t>
            </w:r>
          </w:p>
        </w:tc>
        <w:tc>
          <w:tcPr>
            <w:tcW w:w="1985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Seçmeli 5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4" w:type="dxa"/>
            <w:vMerge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EB9" w:rsidRPr="00546EB9" w:rsidRDefault="00720505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AES</w:t>
            </w:r>
          </w:p>
        </w:tc>
        <w:tc>
          <w:tcPr>
            <w:tcW w:w="1842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Seçmeli 6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EB9" w:rsidTr="00E071D3">
        <w:tc>
          <w:tcPr>
            <w:tcW w:w="1101" w:type="dxa"/>
          </w:tcPr>
          <w:p w:rsidR="00546EB9" w:rsidRPr="00546EB9" w:rsidRDefault="00720505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AES</w:t>
            </w:r>
          </w:p>
        </w:tc>
        <w:tc>
          <w:tcPr>
            <w:tcW w:w="1985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Seçmeli 5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4" w:type="dxa"/>
            <w:vMerge/>
          </w:tcPr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EB9" w:rsidRDefault="00720505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RPDZ</w:t>
            </w:r>
          </w:p>
          <w:p w:rsidR="00720505" w:rsidRPr="00546EB9" w:rsidRDefault="00720505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402-2018</w:t>
            </w:r>
          </w:p>
        </w:tc>
        <w:tc>
          <w:tcPr>
            <w:tcW w:w="1842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Çocuk Hukuku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546EB9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546EB9" w:rsidRPr="00546EB9" w:rsidRDefault="00546EB9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7BC" w:rsidTr="00E071D3">
        <w:tc>
          <w:tcPr>
            <w:tcW w:w="1101" w:type="dxa"/>
          </w:tcPr>
          <w:p w:rsidR="002E27BC" w:rsidRDefault="00720505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RPDZ</w:t>
            </w:r>
          </w:p>
          <w:p w:rsidR="00720505" w:rsidRPr="00546EB9" w:rsidRDefault="00720505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401-2018</w:t>
            </w:r>
          </w:p>
        </w:tc>
        <w:tc>
          <w:tcPr>
            <w:tcW w:w="1985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Aile Danışmanlığı</w:t>
            </w:r>
          </w:p>
        </w:tc>
        <w:tc>
          <w:tcPr>
            <w:tcW w:w="283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  <w:vMerge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7BC" w:rsidRDefault="00720505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RPDZ</w:t>
            </w:r>
          </w:p>
          <w:p w:rsidR="00720505" w:rsidRPr="00546EB9" w:rsidRDefault="00720505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404-2018</w:t>
            </w:r>
          </w:p>
        </w:tc>
        <w:tc>
          <w:tcPr>
            <w:tcW w:w="1842" w:type="dxa"/>
          </w:tcPr>
          <w:p w:rsidR="00E071D3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Travma Sonrası </w:t>
            </w:r>
          </w:p>
          <w:p w:rsidR="002E27BC" w:rsidRPr="00546EB9" w:rsidRDefault="002E27BC" w:rsidP="00E071D3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PsikolojikDanışma</w:t>
            </w:r>
            <w:proofErr w:type="spellEnd"/>
          </w:p>
        </w:tc>
        <w:tc>
          <w:tcPr>
            <w:tcW w:w="284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2E27BC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7BC" w:rsidTr="00E071D3">
        <w:tc>
          <w:tcPr>
            <w:tcW w:w="1101" w:type="dxa"/>
          </w:tcPr>
          <w:p w:rsidR="002E27BC" w:rsidRDefault="00720505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RPDZ</w:t>
            </w:r>
          </w:p>
          <w:p w:rsidR="00720505" w:rsidRPr="00546EB9" w:rsidRDefault="00720505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403-2018</w:t>
            </w:r>
          </w:p>
        </w:tc>
        <w:tc>
          <w:tcPr>
            <w:tcW w:w="1985" w:type="dxa"/>
          </w:tcPr>
          <w:p w:rsidR="002E27BC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Meslek Etiği ve Yasal</w:t>
            </w:r>
          </w:p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Konular</w:t>
            </w:r>
          </w:p>
        </w:tc>
        <w:tc>
          <w:tcPr>
            <w:tcW w:w="283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  <w:vMerge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7BC" w:rsidRDefault="00720505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RPDZ</w:t>
            </w:r>
          </w:p>
          <w:p w:rsidR="00720505" w:rsidRPr="00546EB9" w:rsidRDefault="00720505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406-2018</w:t>
            </w:r>
          </w:p>
        </w:tc>
        <w:tc>
          <w:tcPr>
            <w:tcW w:w="1842" w:type="dxa"/>
          </w:tcPr>
          <w:p w:rsidR="002E27BC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Rehberlik ve Psikolojik</w:t>
            </w:r>
          </w:p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Danışma Semineri</w:t>
            </w:r>
          </w:p>
        </w:tc>
        <w:tc>
          <w:tcPr>
            <w:tcW w:w="284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2E27BC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7BC" w:rsidTr="00E071D3">
        <w:tc>
          <w:tcPr>
            <w:tcW w:w="1101" w:type="dxa"/>
          </w:tcPr>
          <w:p w:rsidR="002E27BC" w:rsidRDefault="00720505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RPDZ</w:t>
            </w:r>
          </w:p>
          <w:p w:rsidR="00720505" w:rsidRPr="00546EB9" w:rsidRDefault="00720505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405-2018</w:t>
            </w:r>
          </w:p>
        </w:tc>
        <w:tc>
          <w:tcPr>
            <w:tcW w:w="1985" w:type="dxa"/>
          </w:tcPr>
          <w:p w:rsidR="002E27BC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RPD’de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Program</w:t>
            </w:r>
          </w:p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Geliştirme</w:t>
            </w:r>
          </w:p>
        </w:tc>
        <w:tc>
          <w:tcPr>
            <w:tcW w:w="283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  <w:vMerge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7BC" w:rsidRDefault="00720505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RPDZ</w:t>
            </w:r>
          </w:p>
          <w:p w:rsidR="00720505" w:rsidRPr="00546EB9" w:rsidRDefault="00720505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408-2018</w:t>
            </w:r>
          </w:p>
        </w:tc>
        <w:tc>
          <w:tcPr>
            <w:tcW w:w="1842" w:type="dxa"/>
          </w:tcPr>
          <w:p w:rsidR="00E071D3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BireylePsikolojik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E27BC" w:rsidRPr="00546EB9" w:rsidRDefault="002E27BC" w:rsidP="00E071D3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DanışmaUygulaması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2</w:t>
            </w:r>
          </w:p>
        </w:tc>
        <w:tc>
          <w:tcPr>
            <w:tcW w:w="284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2E27BC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7BC" w:rsidTr="00E071D3">
        <w:tc>
          <w:tcPr>
            <w:tcW w:w="1101" w:type="dxa"/>
          </w:tcPr>
          <w:p w:rsidR="002E27BC" w:rsidRDefault="00720505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RPDZ</w:t>
            </w:r>
          </w:p>
          <w:p w:rsidR="00720505" w:rsidRPr="00546EB9" w:rsidRDefault="00720505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407-2018</w:t>
            </w:r>
          </w:p>
        </w:tc>
        <w:tc>
          <w:tcPr>
            <w:tcW w:w="1985" w:type="dxa"/>
          </w:tcPr>
          <w:p w:rsidR="00E071D3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Bireyle Psikolojik </w:t>
            </w:r>
          </w:p>
          <w:p w:rsidR="002E27BC" w:rsidRPr="00546EB9" w:rsidRDefault="002E27BC" w:rsidP="00E071D3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DanışmaUygulaması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</w:t>
            </w:r>
          </w:p>
        </w:tc>
        <w:tc>
          <w:tcPr>
            <w:tcW w:w="283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4" w:type="dxa"/>
            <w:vMerge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8" w:type="dxa"/>
          </w:tcPr>
          <w:p w:rsidR="002E27BC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7BC" w:rsidTr="00E071D3">
        <w:tc>
          <w:tcPr>
            <w:tcW w:w="1101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8" w:type="dxa"/>
          </w:tcPr>
          <w:p w:rsidR="002E27BC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7BC" w:rsidTr="00E071D3">
        <w:tc>
          <w:tcPr>
            <w:tcW w:w="1101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46EB9">
              <w:rPr>
                <w:rFonts w:ascii="Arial Narrow" w:hAnsi="Arial Narrow"/>
                <w:b/>
                <w:sz w:val="20"/>
                <w:szCs w:val="20"/>
              </w:rPr>
              <w:t>Toplam</w:t>
            </w:r>
          </w:p>
        </w:tc>
        <w:tc>
          <w:tcPr>
            <w:tcW w:w="1985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84" w:type="dxa"/>
            <w:vMerge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46EB9">
              <w:rPr>
                <w:rFonts w:ascii="Arial Narrow" w:hAnsi="Arial Narrow"/>
                <w:b/>
                <w:sz w:val="20"/>
                <w:szCs w:val="20"/>
              </w:rPr>
              <w:t>Toplam</w:t>
            </w:r>
          </w:p>
        </w:tc>
        <w:tc>
          <w:tcPr>
            <w:tcW w:w="1842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283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598" w:type="dxa"/>
          </w:tcPr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  <w:p w:rsidR="002E27BC" w:rsidRPr="00546EB9" w:rsidRDefault="002E27BC" w:rsidP="004E0AF8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546EB9" w:rsidRDefault="00546EB9" w:rsidP="00546EB9">
      <w:pPr>
        <w:spacing w:after="0"/>
        <w:ind w:left="-284" w:right="-284"/>
        <w:jc w:val="both"/>
        <w:rPr>
          <w:rFonts w:ascii="Arial Narrow" w:hAnsi="Arial Narrow"/>
        </w:rPr>
      </w:pPr>
    </w:p>
    <w:p w:rsidR="002E27BC" w:rsidRDefault="002E27BC" w:rsidP="00546EB9">
      <w:pPr>
        <w:spacing w:after="0"/>
        <w:ind w:left="-284" w:right="-284"/>
        <w:jc w:val="both"/>
        <w:rPr>
          <w:rFonts w:ascii="Arial Narrow" w:hAnsi="Arial Narrow"/>
        </w:rPr>
      </w:pPr>
    </w:p>
    <w:p w:rsidR="002E27BC" w:rsidRDefault="002E27BC" w:rsidP="00546EB9">
      <w:pPr>
        <w:spacing w:after="0"/>
        <w:ind w:left="-284" w:right="-284"/>
        <w:jc w:val="both"/>
        <w:rPr>
          <w:rFonts w:ascii="Arial Narrow" w:hAnsi="Arial Narrow"/>
        </w:rPr>
      </w:pPr>
    </w:p>
    <w:p w:rsidR="002E27BC" w:rsidRDefault="002E27BC" w:rsidP="00546EB9">
      <w:pPr>
        <w:spacing w:after="0"/>
        <w:ind w:left="-284" w:right="-284"/>
        <w:jc w:val="both"/>
        <w:rPr>
          <w:rFonts w:ascii="Arial Narrow" w:hAnsi="Arial Narrow"/>
        </w:rPr>
      </w:pPr>
    </w:p>
    <w:p w:rsidR="002E27BC" w:rsidRDefault="002E27BC" w:rsidP="00546EB9">
      <w:pPr>
        <w:spacing w:after="0"/>
        <w:ind w:left="-284" w:right="-284"/>
        <w:jc w:val="both"/>
        <w:rPr>
          <w:rFonts w:ascii="Arial Narrow" w:hAnsi="Arial Narrow"/>
        </w:rPr>
      </w:pPr>
    </w:p>
    <w:p w:rsidR="002E27BC" w:rsidRDefault="002E27BC" w:rsidP="002E27BC">
      <w:pPr>
        <w:spacing w:after="0"/>
        <w:ind w:left="-284" w:right="-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ALAN EĞİTİMİ SEÇMELİ DERSLERİ</w:t>
      </w:r>
    </w:p>
    <w:tbl>
      <w:tblPr>
        <w:tblStyle w:val="TabloKlavuzu"/>
        <w:tblW w:w="0" w:type="auto"/>
        <w:tblInd w:w="-284" w:type="dxa"/>
        <w:tblLook w:val="04A0"/>
      </w:tblPr>
      <w:tblGrid>
        <w:gridCol w:w="1810"/>
        <w:gridCol w:w="6379"/>
        <w:gridCol w:w="1023"/>
      </w:tblGrid>
      <w:tr w:rsidR="002E27BC" w:rsidTr="004E0AF8">
        <w:tc>
          <w:tcPr>
            <w:tcW w:w="9212" w:type="dxa"/>
            <w:gridSpan w:val="3"/>
          </w:tcPr>
          <w:p w:rsidR="002E27BC" w:rsidRPr="002E27BC" w:rsidRDefault="002E27BC" w:rsidP="002E27BC">
            <w:pPr>
              <w:ind w:right="-28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Okulda Rehberlik ve Danışmanlık</w:t>
            </w:r>
          </w:p>
        </w:tc>
      </w:tr>
      <w:tr w:rsidR="002E27BC" w:rsidTr="002E27BC">
        <w:tc>
          <w:tcPr>
            <w:tcW w:w="1810" w:type="dxa"/>
          </w:tcPr>
          <w:p w:rsidR="002E27BC" w:rsidRPr="002E27BC" w:rsidRDefault="002E27BC" w:rsidP="002E27BC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Kodu</w:t>
            </w:r>
          </w:p>
        </w:tc>
        <w:tc>
          <w:tcPr>
            <w:tcW w:w="6379" w:type="dxa"/>
          </w:tcPr>
          <w:p w:rsidR="002E27BC" w:rsidRPr="002E27BC" w:rsidRDefault="002E27BC" w:rsidP="002E27BC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Dersin Adı</w:t>
            </w:r>
          </w:p>
        </w:tc>
        <w:tc>
          <w:tcPr>
            <w:tcW w:w="1023" w:type="dxa"/>
          </w:tcPr>
          <w:p w:rsidR="002E27BC" w:rsidRPr="002E27BC" w:rsidRDefault="002E27BC" w:rsidP="002E27BC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Dönem</w:t>
            </w:r>
          </w:p>
        </w:tc>
      </w:tr>
      <w:tr w:rsidR="002E27BC" w:rsidTr="002E27BC">
        <w:tc>
          <w:tcPr>
            <w:tcW w:w="1810" w:type="dxa"/>
          </w:tcPr>
          <w:p w:rsidR="002E27BC" w:rsidRDefault="004E0AF8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RPDS-209-2018</w:t>
            </w:r>
          </w:p>
        </w:tc>
        <w:tc>
          <w:tcPr>
            <w:tcW w:w="6379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Cinsel Sağlık Eğitimi</w:t>
            </w:r>
          </w:p>
        </w:tc>
        <w:tc>
          <w:tcPr>
            <w:tcW w:w="1023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2E27BC" w:rsidTr="002E27BC">
        <w:tc>
          <w:tcPr>
            <w:tcW w:w="1810" w:type="dxa"/>
          </w:tcPr>
          <w:p w:rsidR="002E27BC" w:rsidRDefault="004E0AF8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RPDS-212-2018</w:t>
            </w:r>
          </w:p>
        </w:tc>
        <w:tc>
          <w:tcPr>
            <w:tcW w:w="6379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Çocuk İstismarı ve İhmali</w:t>
            </w:r>
          </w:p>
        </w:tc>
        <w:tc>
          <w:tcPr>
            <w:tcW w:w="1023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2E27BC" w:rsidTr="002E27BC">
        <w:tc>
          <w:tcPr>
            <w:tcW w:w="1810" w:type="dxa"/>
          </w:tcPr>
          <w:p w:rsidR="002E27BC" w:rsidRDefault="004E0AF8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RPDS-214-2018</w:t>
            </w:r>
          </w:p>
        </w:tc>
        <w:tc>
          <w:tcPr>
            <w:tcW w:w="6379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Çocuk ve Ergenlerde Psikolojik Danışma</w:t>
            </w:r>
          </w:p>
        </w:tc>
        <w:tc>
          <w:tcPr>
            <w:tcW w:w="1023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2E27BC" w:rsidTr="002E27BC">
        <w:tc>
          <w:tcPr>
            <w:tcW w:w="1810" w:type="dxa"/>
          </w:tcPr>
          <w:p w:rsidR="002E27BC" w:rsidRDefault="004E0AF8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RPDS-211-2018</w:t>
            </w:r>
          </w:p>
        </w:tc>
        <w:tc>
          <w:tcPr>
            <w:tcW w:w="6379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Duyuşsal Eğitim</w:t>
            </w:r>
          </w:p>
        </w:tc>
        <w:tc>
          <w:tcPr>
            <w:tcW w:w="1023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2E27BC" w:rsidTr="002E27BC">
        <w:tc>
          <w:tcPr>
            <w:tcW w:w="1810" w:type="dxa"/>
          </w:tcPr>
          <w:p w:rsidR="002E27BC" w:rsidRDefault="004E0AF8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RPDS-410-2018</w:t>
            </w:r>
          </w:p>
        </w:tc>
        <w:tc>
          <w:tcPr>
            <w:tcW w:w="6379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Kısa Süreli Psikolojik Danışma</w:t>
            </w:r>
          </w:p>
        </w:tc>
        <w:tc>
          <w:tcPr>
            <w:tcW w:w="1023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2E27BC" w:rsidTr="002E27BC">
        <w:tc>
          <w:tcPr>
            <w:tcW w:w="1810" w:type="dxa"/>
          </w:tcPr>
          <w:p w:rsidR="002E27BC" w:rsidRDefault="004E0AF8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RPDS-412-2018</w:t>
            </w:r>
          </w:p>
        </w:tc>
        <w:tc>
          <w:tcPr>
            <w:tcW w:w="6379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Krize Müdahale</w:t>
            </w:r>
          </w:p>
        </w:tc>
        <w:tc>
          <w:tcPr>
            <w:tcW w:w="1023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2E27BC" w:rsidTr="002E27BC">
        <w:tc>
          <w:tcPr>
            <w:tcW w:w="1810" w:type="dxa"/>
          </w:tcPr>
          <w:p w:rsidR="002E27BC" w:rsidRDefault="004E0AF8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RPDS-314-2018</w:t>
            </w:r>
          </w:p>
        </w:tc>
        <w:tc>
          <w:tcPr>
            <w:tcW w:w="6379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Kültüre Duyarlı Psikolojik Danışma</w:t>
            </w:r>
          </w:p>
        </w:tc>
        <w:tc>
          <w:tcPr>
            <w:tcW w:w="1023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2E27BC" w:rsidTr="002E27BC">
        <w:tc>
          <w:tcPr>
            <w:tcW w:w="1810" w:type="dxa"/>
          </w:tcPr>
          <w:p w:rsidR="002E27BC" w:rsidRDefault="004E0AF8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RPDS-216-2018</w:t>
            </w:r>
          </w:p>
        </w:tc>
        <w:tc>
          <w:tcPr>
            <w:tcW w:w="6379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Okulda Ruh Sağlığı</w:t>
            </w:r>
          </w:p>
        </w:tc>
        <w:tc>
          <w:tcPr>
            <w:tcW w:w="1023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2E27BC" w:rsidTr="002E27BC">
        <w:tc>
          <w:tcPr>
            <w:tcW w:w="1810" w:type="dxa"/>
          </w:tcPr>
          <w:p w:rsidR="002E27BC" w:rsidRDefault="004E0AF8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RPDS-311-2018</w:t>
            </w:r>
          </w:p>
        </w:tc>
        <w:tc>
          <w:tcPr>
            <w:tcW w:w="6379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Önleyici Rehberlik ve Psikolojik Danışma</w:t>
            </w:r>
          </w:p>
        </w:tc>
        <w:tc>
          <w:tcPr>
            <w:tcW w:w="1023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2E27BC" w:rsidTr="002E27BC">
        <w:tc>
          <w:tcPr>
            <w:tcW w:w="1810" w:type="dxa"/>
          </w:tcPr>
          <w:p w:rsidR="002E27BC" w:rsidRDefault="004E0AF8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RPDS-316-2018</w:t>
            </w:r>
          </w:p>
        </w:tc>
        <w:tc>
          <w:tcPr>
            <w:tcW w:w="6379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Özel Yetenekli Çocuklar ve Eğitimi</w:t>
            </w:r>
          </w:p>
        </w:tc>
        <w:tc>
          <w:tcPr>
            <w:tcW w:w="1023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2E27BC" w:rsidTr="002E27BC">
        <w:tc>
          <w:tcPr>
            <w:tcW w:w="1810" w:type="dxa"/>
          </w:tcPr>
          <w:p w:rsidR="002E27BC" w:rsidRDefault="004E0AF8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RPDS-414-2018</w:t>
            </w:r>
          </w:p>
        </w:tc>
        <w:tc>
          <w:tcPr>
            <w:tcW w:w="6379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RPD’de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Konsültasyon</w:t>
            </w:r>
          </w:p>
        </w:tc>
        <w:tc>
          <w:tcPr>
            <w:tcW w:w="1023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2E27BC" w:rsidTr="002E27BC">
        <w:tc>
          <w:tcPr>
            <w:tcW w:w="1810" w:type="dxa"/>
          </w:tcPr>
          <w:p w:rsidR="002E27BC" w:rsidRDefault="004E0AF8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RPDS-313-2018</w:t>
            </w:r>
          </w:p>
        </w:tc>
        <w:tc>
          <w:tcPr>
            <w:tcW w:w="6379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Sosyal Beceri Eğitimi</w:t>
            </w:r>
          </w:p>
        </w:tc>
        <w:tc>
          <w:tcPr>
            <w:tcW w:w="1023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2E27BC" w:rsidTr="002E27BC">
        <w:tc>
          <w:tcPr>
            <w:tcW w:w="1810" w:type="dxa"/>
          </w:tcPr>
          <w:p w:rsidR="002E27BC" w:rsidRDefault="004E0AF8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RPDS-218-2018</w:t>
            </w:r>
          </w:p>
        </w:tc>
        <w:tc>
          <w:tcPr>
            <w:tcW w:w="6379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Uygulamalı Davranış Analizi</w:t>
            </w:r>
          </w:p>
        </w:tc>
        <w:tc>
          <w:tcPr>
            <w:tcW w:w="1023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2E27BC" w:rsidTr="002E27BC">
        <w:tc>
          <w:tcPr>
            <w:tcW w:w="1810" w:type="dxa"/>
          </w:tcPr>
          <w:p w:rsidR="002E27BC" w:rsidRDefault="004E0AF8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RPDS-315-2018</w:t>
            </w:r>
          </w:p>
        </w:tc>
        <w:tc>
          <w:tcPr>
            <w:tcW w:w="6379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Yaratıcı Drama</w:t>
            </w:r>
          </w:p>
        </w:tc>
        <w:tc>
          <w:tcPr>
            <w:tcW w:w="1023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2E27BC" w:rsidTr="002E27BC">
        <w:tc>
          <w:tcPr>
            <w:tcW w:w="1810" w:type="dxa"/>
          </w:tcPr>
          <w:p w:rsidR="002E27BC" w:rsidRDefault="004E0AF8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RPDS-409-2018</w:t>
            </w:r>
          </w:p>
        </w:tc>
        <w:tc>
          <w:tcPr>
            <w:tcW w:w="6379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Yeni Psikolojik Danışma Yaklaşım ve Modelleri</w:t>
            </w:r>
          </w:p>
        </w:tc>
        <w:tc>
          <w:tcPr>
            <w:tcW w:w="1023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2E27BC" w:rsidTr="002E27BC">
        <w:tc>
          <w:tcPr>
            <w:tcW w:w="1810" w:type="dxa"/>
          </w:tcPr>
          <w:p w:rsidR="002E27BC" w:rsidRDefault="004E0AF8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RPDS-317-2018</w:t>
            </w:r>
          </w:p>
        </w:tc>
        <w:tc>
          <w:tcPr>
            <w:tcW w:w="6379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Yetişkin Eğitimi ve Hayat Boyu Öğrenme</w:t>
            </w:r>
          </w:p>
        </w:tc>
        <w:tc>
          <w:tcPr>
            <w:tcW w:w="1023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2E27BC" w:rsidTr="004E0AF8">
        <w:tc>
          <w:tcPr>
            <w:tcW w:w="9212" w:type="dxa"/>
            <w:gridSpan w:val="3"/>
          </w:tcPr>
          <w:p w:rsidR="0042475C" w:rsidRDefault="0042475C" w:rsidP="002E27BC">
            <w:pPr>
              <w:ind w:right="-28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E27BC" w:rsidRPr="002E27BC" w:rsidRDefault="002E27BC" w:rsidP="002E27BC">
            <w:pPr>
              <w:ind w:right="-28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Aile Rehberliği ve Danışmanlığı</w:t>
            </w:r>
          </w:p>
        </w:tc>
      </w:tr>
      <w:tr w:rsidR="002E27BC" w:rsidTr="002E27BC">
        <w:tc>
          <w:tcPr>
            <w:tcW w:w="1810" w:type="dxa"/>
          </w:tcPr>
          <w:p w:rsidR="002E27BC" w:rsidRDefault="004E0AF8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RPDS-411-2018</w:t>
            </w:r>
          </w:p>
        </w:tc>
        <w:tc>
          <w:tcPr>
            <w:tcW w:w="6379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Aile Danışmanlığı ve Etik</w:t>
            </w:r>
          </w:p>
        </w:tc>
        <w:tc>
          <w:tcPr>
            <w:tcW w:w="1023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2E27BC" w:rsidTr="002E27BC">
        <w:tc>
          <w:tcPr>
            <w:tcW w:w="1810" w:type="dxa"/>
          </w:tcPr>
          <w:p w:rsidR="002E27BC" w:rsidRDefault="004E0AF8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RPDS-213-2018</w:t>
            </w:r>
          </w:p>
        </w:tc>
        <w:tc>
          <w:tcPr>
            <w:tcW w:w="6379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Aile İçi İlişkiler ve İletişim</w:t>
            </w:r>
          </w:p>
        </w:tc>
        <w:tc>
          <w:tcPr>
            <w:tcW w:w="1023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2E27BC" w:rsidTr="002E27BC">
        <w:tc>
          <w:tcPr>
            <w:tcW w:w="1810" w:type="dxa"/>
          </w:tcPr>
          <w:p w:rsidR="002E27BC" w:rsidRDefault="004E0AF8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RPDS-319-2018</w:t>
            </w:r>
          </w:p>
        </w:tc>
        <w:tc>
          <w:tcPr>
            <w:tcW w:w="6379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Aile İçi Şiddet</w:t>
            </w:r>
          </w:p>
        </w:tc>
        <w:tc>
          <w:tcPr>
            <w:tcW w:w="1023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2E27BC" w:rsidTr="002E27BC">
        <w:tc>
          <w:tcPr>
            <w:tcW w:w="1810" w:type="dxa"/>
          </w:tcPr>
          <w:p w:rsidR="002E27BC" w:rsidRDefault="004E0AF8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RPDS-318-2018</w:t>
            </w:r>
          </w:p>
        </w:tc>
        <w:tc>
          <w:tcPr>
            <w:tcW w:w="6379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Ailede Bağımlılık Eğitimi</w:t>
            </w:r>
          </w:p>
        </w:tc>
        <w:tc>
          <w:tcPr>
            <w:tcW w:w="1023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2E27BC" w:rsidTr="002E27BC">
        <w:tc>
          <w:tcPr>
            <w:tcW w:w="1810" w:type="dxa"/>
          </w:tcPr>
          <w:p w:rsidR="002E27BC" w:rsidRDefault="004E0AF8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RPDS-215-2018</w:t>
            </w:r>
          </w:p>
        </w:tc>
        <w:tc>
          <w:tcPr>
            <w:tcW w:w="6379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Ana-Baba Eğitimi</w:t>
            </w:r>
          </w:p>
        </w:tc>
        <w:tc>
          <w:tcPr>
            <w:tcW w:w="1023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2E27BC" w:rsidTr="002E27BC">
        <w:tc>
          <w:tcPr>
            <w:tcW w:w="1810" w:type="dxa"/>
          </w:tcPr>
          <w:p w:rsidR="002E27BC" w:rsidRDefault="004E0AF8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RPDS-416-2018</w:t>
            </w:r>
          </w:p>
        </w:tc>
        <w:tc>
          <w:tcPr>
            <w:tcW w:w="6379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Boşanma ve Boşanma Arabuluculuğu</w:t>
            </w:r>
          </w:p>
        </w:tc>
        <w:tc>
          <w:tcPr>
            <w:tcW w:w="1023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2E27BC" w:rsidTr="002E27BC">
        <w:tc>
          <w:tcPr>
            <w:tcW w:w="1810" w:type="dxa"/>
          </w:tcPr>
          <w:p w:rsidR="002E27BC" w:rsidRDefault="004E0AF8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RPDS-418-2018</w:t>
            </w:r>
          </w:p>
        </w:tc>
        <w:tc>
          <w:tcPr>
            <w:tcW w:w="6379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Evlilik Öncesi Psikolojik Danışma</w:t>
            </w:r>
          </w:p>
        </w:tc>
        <w:tc>
          <w:tcPr>
            <w:tcW w:w="1023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2E27BC" w:rsidTr="002E27BC">
        <w:tc>
          <w:tcPr>
            <w:tcW w:w="1810" w:type="dxa"/>
          </w:tcPr>
          <w:p w:rsidR="002E27BC" w:rsidRDefault="004E0AF8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RPDS-413-2018</w:t>
            </w:r>
          </w:p>
        </w:tc>
        <w:tc>
          <w:tcPr>
            <w:tcW w:w="6379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Kültüre Duyarlı Aile Danışmanlığı</w:t>
            </w:r>
          </w:p>
        </w:tc>
        <w:tc>
          <w:tcPr>
            <w:tcW w:w="1023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2E27BC" w:rsidTr="002E27BC">
        <w:tc>
          <w:tcPr>
            <w:tcW w:w="1810" w:type="dxa"/>
          </w:tcPr>
          <w:p w:rsidR="002E27BC" w:rsidRDefault="004E0AF8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RPDS-321-2018</w:t>
            </w:r>
          </w:p>
        </w:tc>
        <w:tc>
          <w:tcPr>
            <w:tcW w:w="6379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Toplumsal Cinsiyet Eşitliği</w:t>
            </w:r>
          </w:p>
        </w:tc>
        <w:tc>
          <w:tcPr>
            <w:tcW w:w="1023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2E27BC" w:rsidTr="002E27BC">
        <w:tc>
          <w:tcPr>
            <w:tcW w:w="1810" w:type="dxa"/>
          </w:tcPr>
          <w:p w:rsidR="002E27BC" w:rsidRDefault="004E0AF8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RPDS-217-2018</w:t>
            </w:r>
          </w:p>
        </w:tc>
        <w:tc>
          <w:tcPr>
            <w:tcW w:w="6379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Türk Kültüründe Aile ve Çocuk</w:t>
            </w:r>
          </w:p>
        </w:tc>
        <w:tc>
          <w:tcPr>
            <w:tcW w:w="1023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2E27BC" w:rsidTr="002E27BC">
        <w:tc>
          <w:tcPr>
            <w:tcW w:w="1810" w:type="dxa"/>
          </w:tcPr>
          <w:p w:rsidR="002E27BC" w:rsidRDefault="004E0AF8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RPDS-320-2018</w:t>
            </w:r>
          </w:p>
        </w:tc>
        <w:tc>
          <w:tcPr>
            <w:tcW w:w="6379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Yakın İlişkiler Psikolojisi</w:t>
            </w:r>
          </w:p>
        </w:tc>
        <w:tc>
          <w:tcPr>
            <w:tcW w:w="1023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2E27BC" w:rsidTr="004E0AF8">
        <w:tc>
          <w:tcPr>
            <w:tcW w:w="9212" w:type="dxa"/>
            <w:gridSpan w:val="3"/>
          </w:tcPr>
          <w:p w:rsidR="0042475C" w:rsidRDefault="0042475C" w:rsidP="002E27BC">
            <w:pPr>
              <w:ind w:right="-28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E27BC" w:rsidRPr="002E27BC" w:rsidRDefault="002E27BC" w:rsidP="002E27BC">
            <w:pPr>
              <w:ind w:right="-28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Kariyer Rehberliği ve Danışmanlığı</w:t>
            </w:r>
          </w:p>
        </w:tc>
      </w:tr>
      <w:tr w:rsidR="002E27BC" w:rsidTr="002E27BC">
        <w:tc>
          <w:tcPr>
            <w:tcW w:w="1810" w:type="dxa"/>
          </w:tcPr>
          <w:p w:rsidR="002E27BC" w:rsidRDefault="004E0AF8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RPDS-322-2018</w:t>
            </w:r>
          </w:p>
        </w:tc>
        <w:tc>
          <w:tcPr>
            <w:tcW w:w="6379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Bilgisayar Destekli Kariyer Danışmanlığı Sistemleri</w:t>
            </w:r>
          </w:p>
        </w:tc>
        <w:tc>
          <w:tcPr>
            <w:tcW w:w="1023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2E27BC" w:rsidTr="002E27BC">
        <w:tc>
          <w:tcPr>
            <w:tcW w:w="1810" w:type="dxa"/>
          </w:tcPr>
          <w:p w:rsidR="002E27BC" w:rsidRDefault="004E0AF8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RPDS-219-2018</w:t>
            </w:r>
          </w:p>
        </w:tc>
        <w:tc>
          <w:tcPr>
            <w:tcW w:w="6379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Çalışma Sosyolojisi</w:t>
            </w:r>
          </w:p>
        </w:tc>
        <w:tc>
          <w:tcPr>
            <w:tcW w:w="1023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2E27BC" w:rsidTr="002E27BC">
        <w:tc>
          <w:tcPr>
            <w:tcW w:w="1810" w:type="dxa"/>
          </w:tcPr>
          <w:p w:rsidR="002E27BC" w:rsidRDefault="004E0AF8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RPDS-324-2018</w:t>
            </w:r>
          </w:p>
        </w:tc>
        <w:tc>
          <w:tcPr>
            <w:tcW w:w="6379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Dezavantajlı Gruplarla Kariyer Danışmanlığı</w:t>
            </w:r>
          </w:p>
        </w:tc>
        <w:tc>
          <w:tcPr>
            <w:tcW w:w="1023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2E27BC" w:rsidTr="002E27BC">
        <w:tc>
          <w:tcPr>
            <w:tcW w:w="1810" w:type="dxa"/>
          </w:tcPr>
          <w:p w:rsidR="002E27BC" w:rsidRDefault="004E0AF8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RPDS-415-2018</w:t>
            </w:r>
          </w:p>
        </w:tc>
        <w:tc>
          <w:tcPr>
            <w:tcW w:w="6379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Endüstri ve Örgüt Psikolojisi</w:t>
            </w:r>
          </w:p>
        </w:tc>
        <w:tc>
          <w:tcPr>
            <w:tcW w:w="1023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2E27BC" w:rsidTr="002E27BC">
        <w:tc>
          <w:tcPr>
            <w:tcW w:w="1810" w:type="dxa"/>
          </w:tcPr>
          <w:p w:rsidR="002E27BC" w:rsidRDefault="004E0AF8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RPDS-420-2018</w:t>
            </w:r>
          </w:p>
        </w:tc>
        <w:tc>
          <w:tcPr>
            <w:tcW w:w="6379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Endüstride Rehberlik ve Psikolojik Danışma</w:t>
            </w:r>
          </w:p>
        </w:tc>
        <w:tc>
          <w:tcPr>
            <w:tcW w:w="1023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2E27BC" w:rsidTr="002E27BC">
        <w:tc>
          <w:tcPr>
            <w:tcW w:w="1810" w:type="dxa"/>
          </w:tcPr>
          <w:p w:rsidR="002E27BC" w:rsidRDefault="004E0AF8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RPDS-220-2018</w:t>
            </w:r>
          </w:p>
        </w:tc>
        <w:tc>
          <w:tcPr>
            <w:tcW w:w="6379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İnsan Kaynakları Yönetimi</w:t>
            </w:r>
          </w:p>
        </w:tc>
        <w:tc>
          <w:tcPr>
            <w:tcW w:w="1023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2E27BC" w:rsidTr="002E27BC">
        <w:tc>
          <w:tcPr>
            <w:tcW w:w="1810" w:type="dxa"/>
          </w:tcPr>
          <w:p w:rsidR="002E27BC" w:rsidRDefault="004E0AF8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RPDS-417-2018</w:t>
            </w:r>
          </w:p>
        </w:tc>
        <w:tc>
          <w:tcPr>
            <w:tcW w:w="6379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İş Analizi ve Performans Değerlendirme</w:t>
            </w:r>
          </w:p>
        </w:tc>
        <w:tc>
          <w:tcPr>
            <w:tcW w:w="1023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2E27BC" w:rsidTr="002E27BC">
        <w:tc>
          <w:tcPr>
            <w:tcW w:w="1810" w:type="dxa"/>
          </w:tcPr>
          <w:p w:rsidR="002E27BC" w:rsidRDefault="004E0AF8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RPDS-419-2018</w:t>
            </w:r>
          </w:p>
        </w:tc>
        <w:tc>
          <w:tcPr>
            <w:tcW w:w="6379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İş ve Meslek Danışmanlığı</w:t>
            </w:r>
          </w:p>
        </w:tc>
        <w:tc>
          <w:tcPr>
            <w:tcW w:w="1023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2E27BC" w:rsidTr="002E27BC">
        <w:tc>
          <w:tcPr>
            <w:tcW w:w="1810" w:type="dxa"/>
          </w:tcPr>
          <w:p w:rsidR="002E27BC" w:rsidRDefault="004E0AF8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RPDS-421-2018</w:t>
            </w:r>
          </w:p>
        </w:tc>
        <w:tc>
          <w:tcPr>
            <w:tcW w:w="6379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Kariyer Bilgi Kaynakları</w:t>
            </w:r>
          </w:p>
        </w:tc>
        <w:tc>
          <w:tcPr>
            <w:tcW w:w="1023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2E27BC" w:rsidTr="002E27BC">
        <w:tc>
          <w:tcPr>
            <w:tcW w:w="1810" w:type="dxa"/>
          </w:tcPr>
          <w:p w:rsidR="002E27BC" w:rsidRDefault="005F00FE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RPDS-422-2018</w:t>
            </w:r>
          </w:p>
        </w:tc>
        <w:tc>
          <w:tcPr>
            <w:tcW w:w="6379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Kariyer Danışmanlığında Görüşme Becerileri</w:t>
            </w:r>
          </w:p>
        </w:tc>
        <w:tc>
          <w:tcPr>
            <w:tcW w:w="1023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2E27BC" w:rsidTr="002E27BC">
        <w:tc>
          <w:tcPr>
            <w:tcW w:w="1810" w:type="dxa"/>
          </w:tcPr>
          <w:p w:rsidR="002E27BC" w:rsidRDefault="005F00FE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RPDS-424-2018</w:t>
            </w:r>
          </w:p>
        </w:tc>
        <w:tc>
          <w:tcPr>
            <w:tcW w:w="6379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Okullarda Yaşam Kariyere Gelişimi</w:t>
            </w:r>
          </w:p>
        </w:tc>
        <w:tc>
          <w:tcPr>
            <w:tcW w:w="1023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2E27BC" w:rsidTr="002E27BC">
        <w:tc>
          <w:tcPr>
            <w:tcW w:w="1810" w:type="dxa"/>
          </w:tcPr>
          <w:p w:rsidR="002E27BC" w:rsidRDefault="005F00FE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RPDS-222-2018</w:t>
            </w:r>
          </w:p>
        </w:tc>
        <w:tc>
          <w:tcPr>
            <w:tcW w:w="6379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Yaşam Boyu Kariyer Gelişimi</w:t>
            </w:r>
          </w:p>
        </w:tc>
        <w:tc>
          <w:tcPr>
            <w:tcW w:w="1023" w:type="dxa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</w:tbl>
    <w:p w:rsidR="002E27BC" w:rsidRDefault="002E27BC" w:rsidP="002E27BC">
      <w:pPr>
        <w:spacing w:after="0"/>
        <w:ind w:left="-284" w:right="-284"/>
        <w:jc w:val="both"/>
        <w:rPr>
          <w:rFonts w:ascii="Arial Narrow" w:hAnsi="Arial Narrow"/>
          <w:sz w:val="20"/>
          <w:szCs w:val="20"/>
        </w:rPr>
      </w:pPr>
    </w:p>
    <w:p w:rsidR="002E27BC" w:rsidRDefault="002E27BC" w:rsidP="002E27BC">
      <w:pPr>
        <w:spacing w:after="0"/>
        <w:ind w:left="-284" w:right="-284"/>
        <w:jc w:val="both"/>
        <w:rPr>
          <w:rFonts w:ascii="Arial Narrow" w:hAnsi="Arial Narrow"/>
          <w:sz w:val="20"/>
          <w:szCs w:val="20"/>
        </w:rPr>
      </w:pPr>
    </w:p>
    <w:p w:rsidR="002E27BC" w:rsidRDefault="002E27BC" w:rsidP="002E27BC">
      <w:pPr>
        <w:spacing w:after="0"/>
        <w:ind w:left="-284" w:right="-284"/>
        <w:jc w:val="both"/>
        <w:rPr>
          <w:rFonts w:ascii="Arial Narrow" w:hAnsi="Arial Narrow"/>
          <w:sz w:val="20"/>
          <w:szCs w:val="20"/>
        </w:rPr>
      </w:pPr>
    </w:p>
    <w:p w:rsidR="002E27BC" w:rsidRDefault="002E27BC" w:rsidP="002E27BC">
      <w:pPr>
        <w:spacing w:after="0"/>
        <w:ind w:left="-284" w:right="-284"/>
        <w:jc w:val="both"/>
        <w:rPr>
          <w:rFonts w:ascii="Arial Narrow" w:hAnsi="Arial Narrow"/>
          <w:sz w:val="20"/>
          <w:szCs w:val="20"/>
        </w:rPr>
      </w:pPr>
    </w:p>
    <w:p w:rsidR="002E27BC" w:rsidRDefault="002E27BC" w:rsidP="002E27BC">
      <w:pPr>
        <w:spacing w:after="0"/>
        <w:ind w:left="-284" w:right="-284"/>
        <w:jc w:val="both"/>
        <w:rPr>
          <w:rFonts w:ascii="Arial Narrow" w:hAnsi="Arial Narrow"/>
          <w:sz w:val="20"/>
          <w:szCs w:val="20"/>
        </w:rPr>
      </w:pPr>
    </w:p>
    <w:p w:rsidR="002E27BC" w:rsidRDefault="002E27BC" w:rsidP="002E27BC">
      <w:pPr>
        <w:spacing w:after="0"/>
        <w:ind w:left="-284" w:right="-284"/>
        <w:jc w:val="both"/>
        <w:rPr>
          <w:rFonts w:ascii="Arial Narrow" w:hAnsi="Arial Narrow"/>
          <w:sz w:val="20"/>
          <w:szCs w:val="20"/>
        </w:rPr>
      </w:pPr>
    </w:p>
    <w:p w:rsidR="002E27BC" w:rsidRDefault="002E27BC" w:rsidP="002E27BC">
      <w:pPr>
        <w:spacing w:after="0"/>
        <w:ind w:left="-284" w:right="-284"/>
        <w:jc w:val="both"/>
        <w:rPr>
          <w:rFonts w:ascii="Arial Narrow" w:hAnsi="Arial Narrow"/>
          <w:sz w:val="20"/>
          <w:szCs w:val="20"/>
        </w:rPr>
      </w:pPr>
    </w:p>
    <w:p w:rsidR="002E27BC" w:rsidRDefault="002E27BC" w:rsidP="002E27BC">
      <w:pPr>
        <w:spacing w:after="0"/>
        <w:ind w:left="-284" w:right="-284"/>
        <w:jc w:val="both"/>
        <w:rPr>
          <w:rFonts w:ascii="Arial Narrow" w:hAnsi="Arial Narrow"/>
          <w:sz w:val="20"/>
          <w:szCs w:val="20"/>
        </w:rPr>
      </w:pPr>
    </w:p>
    <w:p w:rsidR="002E27BC" w:rsidRDefault="002E27BC" w:rsidP="002E27BC">
      <w:pPr>
        <w:spacing w:after="0"/>
        <w:ind w:left="-284" w:right="-284"/>
        <w:jc w:val="both"/>
        <w:rPr>
          <w:rFonts w:ascii="Arial Narrow" w:hAnsi="Arial Narrow"/>
          <w:sz w:val="20"/>
          <w:szCs w:val="20"/>
        </w:rPr>
      </w:pPr>
    </w:p>
    <w:p w:rsidR="002E27BC" w:rsidRDefault="002E27BC" w:rsidP="002E27BC">
      <w:pPr>
        <w:spacing w:after="0"/>
        <w:ind w:left="-284" w:right="-284"/>
        <w:jc w:val="both"/>
        <w:rPr>
          <w:rFonts w:ascii="Arial Narrow" w:hAnsi="Arial Narrow"/>
          <w:sz w:val="20"/>
          <w:szCs w:val="20"/>
        </w:rPr>
      </w:pPr>
    </w:p>
    <w:p w:rsidR="002E27BC" w:rsidRDefault="002E27BC" w:rsidP="002E27BC">
      <w:pPr>
        <w:spacing w:after="0"/>
        <w:ind w:left="-284" w:right="-284"/>
        <w:jc w:val="both"/>
        <w:rPr>
          <w:rFonts w:ascii="Arial Narrow" w:hAnsi="Arial Narrow"/>
          <w:sz w:val="20"/>
          <w:szCs w:val="20"/>
        </w:rPr>
      </w:pPr>
    </w:p>
    <w:p w:rsidR="002E27BC" w:rsidRDefault="002E27BC" w:rsidP="002E27BC">
      <w:pPr>
        <w:spacing w:after="0"/>
        <w:ind w:left="-284" w:right="-28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>GENEL KÜLTÜR SEÇMELİ DERSLERİ</w:t>
      </w:r>
    </w:p>
    <w:tbl>
      <w:tblPr>
        <w:tblStyle w:val="TabloKlavuzu"/>
        <w:tblW w:w="0" w:type="auto"/>
        <w:tblInd w:w="-284" w:type="dxa"/>
        <w:tblLook w:val="04A0"/>
      </w:tblPr>
      <w:tblGrid>
        <w:gridCol w:w="1668"/>
        <w:gridCol w:w="7544"/>
      </w:tblGrid>
      <w:tr w:rsidR="002E27BC" w:rsidRPr="002E27BC" w:rsidTr="002E27BC">
        <w:tc>
          <w:tcPr>
            <w:tcW w:w="1668" w:type="dxa"/>
          </w:tcPr>
          <w:p w:rsidR="002E27BC" w:rsidRPr="002E27BC" w:rsidRDefault="002E27BC" w:rsidP="002E27BC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Dersin Kodu</w:t>
            </w:r>
          </w:p>
        </w:tc>
        <w:tc>
          <w:tcPr>
            <w:tcW w:w="7544" w:type="dxa"/>
          </w:tcPr>
          <w:p w:rsidR="002E27BC" w:rsidRPr="002E27BC" w:rsidRDefault="002E27BC" w:rsidP="002E27BC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Dersin Adı</w:t>
            </w:r>
          </w:p>
        </w:tc>
      </w:tr>
      <w:tr w:rsidR="002E27BC" w:rsidRPr="002E27BC" w:rsidTr="002E27BC">
        <w:tc>
          <w:tcPr>
            <w:tcW w:w="1668" w:type="dxa"/>
          </w:tcPr>
          <w:p w:rsidR="002E27BC" w:rsidRPr="002E27BC" w:rsidRDefault="004A188F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GKS-701-2018</w:t>
            </w:r>
          </w:p>
        </w:tc>
        <w:tc>
          <w:tcPr>
            <w:tcW w:w="7544" w:type="dxa"/>
          </w:tcPr>
          <w:p w:rsidR="002E27BC" w:rsidRP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Bağımlılık ve Bağımlılıkla Mücadele</w:t>
            </w:r>
          </w:p>
        </w:tc>
      </w:tr>
      <w:tr w:rsidR="002E27BC" w:rsidRPr="002E27BC" w:rsidTr="002E27BC">
        <w:tc>
          <w:tcPr>
            <w:tcW w:w="1668" w:type="dxa"/>
          </w:tcPr>
          <w:p w:rsidR="002E27BC" w:rsidRPr="002E27BC" w:rsidRDefault="004A188F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GKS-702-2018</w:t>
            </w:r>
          </w:p>
        </w:tc>
        <w:tc>
          <w:tcPr>
            <w:tcW w:w="7544" w:type="dxa"/>
          </w:tcPr>
          <w:p w:rsidR="002E27BC" w:rsidRP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Beslenme ve Sağlık</w:t>
            </w:r>
          </w:p>
        </w:tc>
      </w:tr>
      <w:tr w:rsidR="002E27BC" w:rsidRPr="002E27BC" w:rsidTr="002E27BC">
        <w:tc>
          <w:tcPr>
            <w:tcW w:w="1668" w:type="dxa"/>
          </w:tcPr>
          <w:p w:rsidR="002E27BC" w:rsidRPr="002E27BC" w:rsidRDefault="004A188F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GKS-703-2018</w:t>
            </w:r>
          </w:p>
        </w:tc>
        <w:tc>
          <w:tcPr>
            <w:tcW w:w="7544" w:type="dxa"/>
          </w:tcPr>
          <w:p w:rsidR="002E27BC" w:rsidRP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Bilim Tarihi ve Felsefesi</w:t>
            </w:r>
          </w:p>
        </w:tc>
      </w:tr>
      <w:tr w:rsidR="002E27BC" w:rsidRPr="002E27BC" w:rsidTr="002E27BC">
        <w:tc>
          <w:tcPr>
            <w:tcW w:w="1668" w:type="dxa"/>
          </w:tcPr>
          <w:p w:rsidR="002E27BC" w:rsidRPr="002E27BC" w:rsidRDefault="004A188F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GKS-704-2018</w:t>
            </w:r>
          </w:p>
        </w:tc>
        <w:tc>
          <w:tcPr>
            <w:tcW w:w="7544" w:type="dxa"/>
          </w:tcPr>
          <w:p w:rsidR="002E27BC" w:rsidRP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Bilim ve Araştırma Etiği</w:t>
            </w:r>
          </w:p>
        </w:tc>
      </w:tr>
      <w:tr w:rsidR="002E27BC" w:rsidRPr="002E27BC" w:rsidTr="002E27BC">
        <w:tc>
          <w:tcPr>
            <w:tcW w:w="1668" w:type="dxa"/>
          </w:tcPr>
          <w:p w:rsidR="002E27BC" w:rsidRPr="002E27BC" w:rsidRDefault="004A188F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GKS-705-2018</w:t>
            </w:r>
          </w:p>
        </w:tc>
        <w:tc>
          <w:tcPr>
            <w:tcW w:w="7544" w:type="dxa"/>
          </w:tcPr>
          <w:p w:rsidR="002E27BC" w:rsidRP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Ekonomi ve Girişimcilik</w:t>
            </w:r>
          </w:p>
        </w:tc>
      </w:tr>
      <w:tr w:rsidR="002E27BC" w:rsidRPr="002E27BC" w:rsidTr="002E27BC">
        <w:tc>
          <w:tcPr>
            <w:tcW w:w="1668" w:type="dxa"/>
          </w:tcPr>
          <w:p w:rsidR="002E27BC" w:rsidRPr="002E27BC" w:rsidRDefault="004A188F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GKS-706-2018</w:t>
            </w:r>
          </w:p>
        </w:tc>
        <w:tc>
          <w:tcPr>
            <w:tcW w:w="7544" w:type="dxa"/>
          </w:tcPr>
          <w:p w:rsidR="002E27BC" w:rsidRP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Geleneksel Türk El Sanatları</w:t>
            </w:r>
          </w:p>
        </w:tc>
      </w:tr>
      <w:tr w:rsidR="002E27BC" w:rsidRPr="002E27BC" w:rsidTr="002E27BC">
        <w:tc>
          <w:tcPr>
            <w:tcW w:w="1668" w:type="dxa"/>
          </w:tcPr>
          <w:p w:rsidR="002E27BC" w:rsidRPr="002E27BC" w:rsidRDefault="004A188F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GKS-707-2018</w:t>
            </w:r>
          </w:p>
        </w:tc>
        <w:tc>
          <w:tcPr>
            <w:tcW w:w="7544" w:type="dxa"/>
          </w:tcPr>
          <w:p w:rsidR="002E27BC" w:rsidRP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İnsan Hakları ve Demokrasi Eğitimi</w:t>
            </w:r>
          </w:p>
        </w:tc>
      </w:tr>
      <w:tr w:rsidR="002E27BC" w:rsidRPr="002E27BC" w:rsidTr="002E27BC">
        <w:tc>
          <w:tcPr>
            <w:tcW w:w="1668" w:type="dxa"/>
          </w:tcPr>
          <w:p w:rsidR="002E27BC" w:rsidRPr="002E27BC" w:rsidRDefault="004A188F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GKS-708-2018</w:t>
            </w:r>
          </w:p>
        </w:tc>
        <w:tc>
          <w:tcPr>
            <w:tcW w:w="7544" w:type="dxa"/>
          </w:tcPr>
          <w:p w:rsidR="002E27BC" w:rsidRP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İnsan İlişkileri ve İletişim</w:t>
            </w:r>
          </w:p>
        </w:tc>
      </w:tr>
      <w:tr w:rsidR="002E27BC" w:rsidRPr="002E27BC" w:rsidTr="002E27BC">
        <w:tc>
          <w:tcPr>
            <w:tcW w:w="1668" w:type="dxa"/>
          </w:tcPr>
          <w:p w:rsidR="002E27BC" w:rsidRPr="002E27BC" w:rsidRDefault="004A188F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GKS-709-2018</w:t>
            </w:r>
          </w:p>
        </w:tc>
        <w:tc>
          <w:tcPr>
            <w:tcW w:w="7544" w:type="dxa"/>
          </w:tcPr>
          <w:p w:rsidR="002E27BC" w:rsidRP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Kariyer Planlama ve Geliştirme</w:t>
            </w:r>
          </w:p>
        </w:tc>
      </w:tr>
      <w:tr w:rsidR="002E27BC" w:rsidRPr="002E27BC" w:rsidTr="002E27BC">
        <w:tc>
          <w:tcPr>
            <w:tcW w:w="1668" w:type="dxa"/>
          </w:tcPr>
          <w:p w:rsidR="002E27BC" w:rsidRPr="002E27BC" w:rsidRDefault="004A188F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GKS-710-2018</w:t>
            </w:r>
          </w:p>
        </w:tc>
        <w:tc>
          <w:tcPr>
            <w:tcW w:w="7544" w:type="dxa"/>
          </w:tcPr>
          <w:p w:rsidR="002E27BC" w:rsidRP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Kültür ve Dil</w:t>
            </w:r>
          </w:p>
        </w:tc>
      </w:tr>
      <w:tr w:rsidR="002E27BC" w:rsidRPr="002E27BC" w:rsidTr="002E27BC">
        <w:tc>
          <w:tcPr>
            <w:tcW w:w="1668" w:type="dxa"/>
          </w:tcPr>
          <w:p w:rsidR="002E27BC" w:rsidRPr="002E27BC" w:rsidRDefault="004A188F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GKS-711-2018</w:t>
            </w:r>
          </w:p>
        </w:tc>
        <w:tc>
          <w:tcPr>
            <w:tcW w:w="7544" w:type="dxa"/>
          </w:tcPr>
          <w:p w:rsidR="002E27BC" w:rsidRP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Medya Okuryazarlığı</w:t>
            </w:r>
          </w:p>
        </w:tc>
      </w:tr>
      <w:tr w:rsidR="002E27BC" w:rsidRPr="002E27BC" w:rsidTr="002E27BC">
        <w:tc>
          <w:tcPr>
            <w:tcW w:w="1668" w:type="dxa"/>
          </w:tcPr>
          <w:p w:rsidR="002E27BC" w:rsidRPr="002E27BC" w:rsidRDefault="004A188F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GKS-712-2018</w:t>
            </w:r>
          </w:p>
        </w:tc>
        <w:tc>
          <w:tcPr>
            <w:tcW w:w="7544" w:type="dxa"/>
          </w:tcPr>
          <w:p w:rsidR="002E27BC" w:rsidRP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Mesleki İngilizce</w:t>
            </w:r>
          </w:p>
        </w:tc>
      </w:tr>
      <w:tr w:rsidR="002E27BC" w:rsidRPr="002E27BC" w:rsidTr="002E27BC">
        <w:tc>
          <w:tcPr>
            <w:tcW w:w="1668" w:type="dxa"/>
          </w:tcPr>
          <w:p w:rsidR="002E27BC" w:rsidRPr="002E27BC" w:rsidRDefault="004A188F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GKS-713-2018</w:t>
            </w:r>
          </w:p>
        </w:tc>
        <w:tc>
          <w:tcPr>
            <w:tcW w:w="7544" w:type="dxa"/>
          </w:tcPr>
          <w:p w:rsidR="002E27BC" w:rsidRP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Sanat ve Estetik</w:t>
            </w:r>
          </w:p>
        </w:tc>
      </w:tr>
      <w:tr w:rsidR="002E27BC" w:rsidRPr="002E27BC" w:rsidTr="002E27BC">
        <w:tc>
          <w:tcPr>
            <w:tcW w:w="1668" w:type="dxa"/>
          </w:tcPr>
          <w:p w:rsidR="002E27BC" w:rsidRPr="002E27BC" w:rsidRDefault="004A188F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GKS-714-2018</w:t>
            </w:r>
          </w:p>
        </w:tc>
        <w:tc>
          <w:tcPr>
            <w:tcW w:w="7544" w:type="dxa"/>
          </w:tcPr>
          <w:p w:rsidR="002E27BC" w:rsidRP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Türk Halk Oyunları</w:t>
            </w:r>
          </w:p>
        </w:tc>
      </w:tr>
      <w:tr w:rsidR="002E27BC" w:rsidRPr="002E27BC" w:rsidTr="002E27BC">
        <w:tc>
          <w:tcPr>
            <w:tcW w:w="1668" w:type="dxa"/>
          </w:tcPr>
          <w:p w:rsidR="002E27BC" w:rsidRPr="002E27BC" w:rsidRDefault="004A188F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GKS-715-2018</w:t>
            </w:r>
          </w:p>
        </w:tc>
        <w:tc>
          <w:tcPr>
            <w:tcW w:w="7544" w:type="dxa"/>
          </w:tcPr>
          <w:p w:rsidR="002E27BC" w:rsidRP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Türk İşaret Dili</w:t>
            </w:r>
          </w:p>
        </w:tc>
      </w:tr>
      <w:tr w:rsidR="002E27BC" w:rsidRPr="002E27BC" w:rsidTr="002E27BC">
        <w:tc>
          <w:tcPr>
            <w:tcW w:w="1668" w:type="dxa"/>
          </w:tcPr>
          <w:p w:rsidR="002E27BC" w:rsidRPr="002E27BC" w:rsidRDefault="004A188F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GKS-716-2018</w:t>
            </w:r>
          </w:p>
        </w:tc>
        <w:tc>
          <w:tcPr>
            <w:tcW w:w="7544" w:type="dxa"/>
          </w:tcPr>
          <w:p w:rsidR="002E27BC" w:rsidRP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Türk Kültür Coğrafyası</w:t>
            </w:r>
          </w:p>
        </w:tc>
      </w:tr>
      <w:tr w:rsidR="002E27BC" w:rsidRPr="002E27BC" w:rsidTr="002E27BC">
        <w:tc>
          <w:tcPr>
            <w:tcW w:w="1668" w:type="dxa"/>
          </w:tcPr>
          <w:p w:rsidR="002E27BC" w:rsidRPr="002E27BC" w:rsidRDefault="004A188F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GKS-717-2018</w:t>
            </w:r>
          </w:p>
        </w:tc>
        <w:tc>
          <w:tcPr>
            <w:tcW w:w="7544" w:type="dxa"/>
          </w:tcPr>
          <w:p w:rsidR="002E27BC" w:rsidRP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Türk Musikisi</w:t>
            </w:r>
          </w:p>
        </w:tc>
      </w:tr>
      <w:tr w:rsidR="002E27BC" w:rsidRPr="002E27BC" w:rsidTr="002E27BC">
        <w:tc>
          <w:tcPr>
            <w:tcW w:w="1668" w:type="dxa"/>
          </w:tcPr>
          <w:p w:rsidR="002E27BC" w:rsidRPr="002E27BC" w:rsidRDefault="004A188F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GKS-716-2018</w:t>
            </w:r>
          </w:p>
        </w:tc>
        <w:tc>
          <w:tcPr>
            <w:tcW w:w="7544" w:type="dxa"/>
          </w:tcPr>
          <w:p w:rsidR="002E27BC" w:rsidRP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Türk Sanat Tarihi</w:t>
            </w:r>
          </w:p>
        </w:tc>
      </w:tr>
      <w:tr w:rsidR="002E27BC" w:rsidRPr="002E27BC" w:rsidTr="004E0AF8">
        <w:tc>
          <w:tcPr>
            <w:tcW w:w="9212" w:type="dxa"/>
            <w:gridSpan w:val="2"/>
          </w:tcPr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E27BC" w:rsidRPr="002E27BC" w:rsidRDefault="002E27BC" w:rsidP="0042475C">
            <w:pPr>
              <w:ind w:right="-28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MESLEK BİLGİSİ SEÇMELİ DERSLERİ</w:t>
            </w:r>
          </w:p>
        </w:tc>
      </w:tr>
      <w:tr w:rsidR="002E27BC" w:rsidRPr="002E27BC" w:rsidTr="002E27BC">
        <w:tc>
          <w:tcPr>
            <w:tcW w:w="1668" w:type="dxa"/>
          </w:tcPr>
          <w:p w:rsidR="002E27BC" w:rsidRPr="002E27BC" w:rsidRDefault="002E27BC" w:rsidP="002E27BC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Dersin Kodu</w:t>
            </w:r>
          </w:p>
        </w:tc>
        <w:tc>
          <w:tcPr>
            <w:tcW w:w="7544" w:type="dxa"/>
          </w:tcPr>
          <w:p w:rsidR="002E27BC" w:rsidRPr="002E27BC" w:rsidRDefault="002E27BC" w:rsidP="002E27BC">
            <w:pPr>
              <w:ind w:right="-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Dersin Adı</w:t>
            </w:r>
          </w:p>
        </w:tc>
      </w:tr>
      <w:tr w:rsidR="002E27BC" w:rsidRPr="002E27BC" w:rsidTr="002E27BC">
        <w:tc>
          <w:tcPr>
            <w:tcW w:w="1668" w:type="dxa"/>
          </w:tcPr>
          <w:p w:rsidR="002E27BC" w:rsidRPr="002E27BC" w:rsidRDefault="004A188F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MBS-651-2018</w:t>
            </w:r>
          </w:p>
        </w:tc>
        <w:tc>
          <w:tcPr>
            <w:tcW w:w="7544" w:type="dxa"/>
          </w:tcPr>
          <w:p w:rsidR="002E27BC" w:rsidRP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Açık ve Uzaktan Öğrenme</w:t>
            </w:r>
          </w:p>
        </w:tc>
      </w:tr>
      <w:tr w:rsidR="002E27BC" w:rsidRPr="002E27BC" w:rsidTr="002E27BC">
        <w:tc>
          <w:tcPr>
            <w:tcW w:w="1668" w:type="dxa"/>
          </w:tcPr>
          <w:p w:rsidR="002E27BC" w:rsidRPr="002E27BC" w:rsidRDefault="004A188F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MBS-652-2018</w:t>
            </w:r>
          </w:p>
        </w:tc>
        <w:tc>
          <w:tcPr>
            <w:tcW w:w="7544" w:type="dxa"/>
          </w:tcPr>
          <w:p w:rsidR="002E27BC" w:rsidRP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Çocuk Psikolojisi</w:t>
            </w:r>
          </w:p>
        </w:tc>
      </w:tr>
      <w:tr w:rsidR="002E27BC" w:rsidRPr="002E27BC" w:rsidTr="002E27BC">
        <w:tc>
          <w:tcPr>
            <w:tcW w:w="1668" w:type="dxa"/>
          </w:tcPr>
          <w:p w:rsidR="002E27BC" w:rsidRPr="002E27BC" w:rsidRDefault="004A188F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MBS-653-2018</w:t>
            </w:r>
          </w:p>
        </w:tc>
        <w:tc>
          <w:tcPr>
            <w:tcW w:w="7544" w:type="dxa"/>
          </w:tcPr>
          <w:p w:rsidR="002E27BC" w:rsidRP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Dikkat Eksikliği ve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Hiperaktivite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Bozukluğu</w:t>
            </w:r>
          </w:p>
        </w:tc>
      </w:tr>
      <w:tr w:rsidR="002E27BC" w:rsidRPr="002E27BC" w:rsidTr="002E27BC">
        <w:tc>
          <w:tcPr>
            <w:tcW w:w="1668" w:type="dxa"/>
          </w:tcPr>
          <w:p w:rsidR="002E27BC" w:rsidRPr="002E27BC" w:rsidRDefault="004A188F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MBS-654-2018</w:t>
            </w:r>
          </w:p>
        </w:tc>
        <w:tc>
          <w:tcPr>
            <w:tcW w:w="7544" w:type="dxa"/>
          </w:tcPr>
          <w:p w:rsidR="002E27BC" w:rsidRP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Eğitim Hukuku</w:t>
            </w:r>
          </w:p>
        </w:tc>
      </w:tr>
      <w:tr w:rsidR="002E27BC" w:rsidRPr="002E27BC" w:rsidTr="002E27BC">
        <w:tc>
          <w:tcPr>
            <w:tcW w:w="1668" w:type="dxa"/>
          </w:tcPr>
          <w:p w:rsidR="002E27BC" w:rsidRPr="002E27BC" w:rsidRDefault="004A188F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MBS-655-2018</w:t>
            </w:r>
          </w:p>
        </w:tc>
        <w:tc>
          <w:tcPr>
            <w:tcW w:w="7544" w:type="dxa"/>
          </w:tcPr>
          <w:p w:rsidR="002E27BC" w:rsidRP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Eğitim Antropolojisi</w:t>
            </w:r>
          </w:p>
        </w:tc>
      </w:tr>
      <w:tr w:rsidR="002E27BC" w:rsidRPr="002E27BC" w:rsidTr="002E27BC">
        <w:tc>
          <w:tcPr>
            <w:tcW w:w="1668" w:type="dxa"/>
          </w:tcPr>
          <w:p w:rsidR="002E27BC" w:rsidRPr="002E27BC" w:rsidRDefault="004A188F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MBS-656-2018</w:t>
            </w:r>
          </w:p>
        </w:tc>
        <w:tc>
          <w:tcPr>
            <w:tcW w:w="7544" w:type="dxa"/>
          </w:tcPr>
          <w:p w:rsidR="002E27BC" w:rsidRP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Eğitim Tarihi</w:t>
            </w:r>
          </w:p>
        </w:tc>
      </w:tr>
      <w:tr w:rsidR="002E27BC" w:rsidRPr="002E27BC" w:rsidTr="002E27BC">
        <w:tc>
          <w:tcPr>
            <w:tcW w:w="1668" w:type="dxa"/>
          </w:tcPr>
          <w:p w:rsidR="002E27BC" w:rsidRPr="002E27BC" w:rsidRDefault="004A188F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MBS-657-2018</w:t>
            </w:r>
          </w:p>
        </w:tc>
        <w:tc>
          <w:tcPr>
            <w:tcW w:w="7544" w:type="dxa"/>
          </w:tcPr>
          <w:p w:rsidR="002E27BC" w:rsidRP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Eğitimde Drama</w:t>
            </w:r>
          </w:p>
        </w:tc>
      </w:tr>
      <w:tr w:rsidR="002E27BC" w:rsidRPr="002E27BC" w:rsidTr="002E27BC">
        <w:tc>
          <w:tcPr>
            <w:tcW w:w="1668" w:type="dxa"/>
          </w:tcPr>
          <w:p w:rsidR="002E27BC" w:rsidRPr="002E27BC" w:rsidRDefault="004A188F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MBS-658-2018</w:t>
            </w:r>
          </w:p>
        </w:tc>
        <w:tc>
          <w:tcPr>
            <w:tcW w:w="7544" w:type="dxa"/>
          </w:tcPr>
          <w:p w:rsidR="002E27BC" w:rsidRP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Eğitimde Program Dışı Etkinlikler</w:t>
            </w:r>
          </w:p>
        </w:tc>
      </w:tr>
      <w:tr w:rsidR="002E27BC" w:rsidRPr="002E27BC" w:rsidTr="002E27BC">
        <w:tc>
          <w:tcPr>
            <w:tcW w:w="1668" w:type="dxa"/>
          </w:tcPr>
          <w:p w:rsidR="002E27BC" w:rsidRPr="002E27BC" w:rsidRDefault="004A188F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MBS-659-2018</w:t>
            </w:r>
          </w:p>
        </w:tc>
        <w:tc>
          <w:tcPr>
            <w:tcW w:w="7544" w:type="dxa"/>
          </w:tcPr>
          <w:p w:rsidR="002E27BC" w:rsidRP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Eğitimde Program Geliştirme</w:t>
            </w:r>
          </w:p>
        </w:tc>
      </w:tr>
      <w:tr w:rsidR="002E27BC" w:rsidRPr="002E27BC" w:rsidTr="002E27BC">
        <w:tc>
          <w:tcPr>
            <w:tcW w:w="1668" w:type="dxa"/>
          </w:tcPr>
          <w:p w:rsidR="002E27BC" w:rsidRPr="002E27BC" w:rsidRDefault="004A188F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MBS-660-2018</w:t>
            </w:r>
          </w:p>
        </w:tc>
        <w:tc>
          <w:tcPr>
            <w:tcW w:w="7544" w:type="dxa"/>
          </w:tcPr>
          <w:p w:rsidR="002E27BC" w:rsidRP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Eğitimde Proje Hazırlama</w:t>
            </w:r>
          </w:p>
        </w:tc>
      </w:tr>
      <w:tr w:rsidR="002E27BC" w:rsidRPr="002E27BC" w:rsidTr="002E27BC">
        <w:tc>
          <w:tcPr>
            <w:tcW w:w="1668" w:type="dxa"/>
          </w:tcPr>
          <w:p w:rsidR="002E27BC" w:rsidRPr="002E27BC" w:rsidRDefault="004A188F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MBS-661-2018</w:t>
            </w:r>
          </w:p>
        </w:tc>
        <w:tc>
          <w:tcPr>
            <w:tcW w:w="7544" w:type="dxa"/>
          </w:tcPr>
          <w:p w:rsidR="002E27BC" w:rsidRP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Eleştirel ve Analitik Düşünme</w:t>
            </w:r>
          </w:p>
        </w:tc>
      </w:tr>
      <w:tr w:rsidR="002E27BC" w:rsidRPr="002E27BC" w:rsidTr="002E27BC">
        <w:tc>
          <w:tcPr>
            <w:tcW w:w="1668" w:type="dxa"/>
          </w:tcPr>
          <w:p w:rsidR="002E27BC" w:rsidRPr="002E27BC" w:rsidRDefault="004A188F" w:rsidP="004A188F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MBS-662-2018</w:t>
            </w:r>
          </w:p>
        </w:tc>
        <w:tc>
          <w:tcPr>
            <w:tcW w:w="7544" w:type="dxa"/>
          </w:tcPr>
          <w:p w:rsidR="002E27BC" w:rsidRP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Hastanede Yatan Çocukların Eğitimi</w:t>
            </w:r>
          </w:p>
        </w:tc>
      </w:tr>
      <w:tr w:rsidR="002E27BC" w:rsidRPr="002E27BC" w:rsidTr="002E27BC">
        <w:tc>
          <w:tcPr>
            <w:tcW w:w="1668" w:type="dxa"/>
          </w:tcPr>
          <w:p w:rsidR="002E27BC" w:rsidRPr="002E27BC" w:rsidRDefault="004A188F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MBS-663-2018</w:t>
            </w:r>
          </w:p>
        </w:tc>
        <w:tc>
          <w:tcPr>
            <w:tcW w:w="7544" w:type="dxa"/>
          </w:tcPr>
          <w:p w:rsidR="002E27BC" w:rsidRP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Kapsayıcı Eğitim</w:t>
            </w:r>
          </w:p>
        </w:tc>
      </w:tr>
      <w:tr w:rsidR="002E27BC" w:rsidRPr="002E27BC" w:rsidTr="002E27BC">
        <w:tc>
          <w:tcPr>
            <w:tcW w:w="1668" w:type="dxa"/>
          </w:tcPr>
          <w:p w:rsidR="002E27BC" w:rsidRPr="002E27BC" w:rsidRDefault="004A188F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MBS-665-2018</w:t>
            </w:r>
          </w:p>
        </w:tc>
        <w:tc>
          <w:tcPr>
            <w:tcW w:w="7544" w:type="dxa"/>
          </w:tcPr>
          <w:p w:rsidR="002E27BC" w:rsidRP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Karşılaştırmalı Eğitim</w:t>
            </w:r>
          </w:p>
        </w:tc>
      </w:tr>
      <w:tr w:rsidR="002E27BC" w:rsidRPr="002E27BC" w:rsidTr="002E27BC">
        <w:tc>
          <w:tcPr>
            <w:tcW w:w="1668" w:type="dxa"/>
          </w:tcPr>
          <w:p w:rsidR="002E27BC" w:rsidRPr="002E27BC" w:rsidRDefault="004A188F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MBS-666-2018</w:t>
            </w:r>
          </w:p>
        </w:tc>
        <w:tc>
          <w:tcPr>
            <w:tcW w:w="7544" w:type="dxa"/>
          </w:tcPr>
          <w:p w:rsidR="002E27BC" w:rsidRP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Mikro Öğretim</w:t>
            </w:r>
          </w:p>
        </w:tc>
      </w:tr>
      <w:tr w:rsidR="002E27BC" w:rsidRPr="002E27BC" w:rsidTr="002E27BC">
        <w:tc>
          <w:tcPr>
            <w:tcW w:w="1668" w:type="dxa"/>
          </w:tcPr>
          <w:p w:rsidR="002E27BC" w:rsidRPr="002E27BC" w:rsidRDefault="004A188F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MBS-667-2018</w:t>
            </w:r>
          </w:p>
        </w:tc>
        <w:tc>
          <w:tcPr>
            <w:tcW w:w="7544" w:type="dxa"/>
          </w:tcPr>
          <w:p w:rsidR="002E27BC" w:rsidRP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Müze Eğitimi</w:t>
            </w:r>
          </w:p>
        </w:tc>
      </w:tr>
      <w:tr w:rsidR="002E27BC" w:rsidRPr="002E27BC" w:rsidTr="002E27BC">
        <w:tc>
          <w:tcPr>
            <w:tcW w:w="1668" w:type="dxa"/>
          </w:tcPr>
          <w:p w:rsidR="002E27BC" w:rsidRPr="002E27BC" w:rsidRDefault="004A188F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MBS-668-2018</w:t>
            </w:r>
          </w:p>
        </w:tc>
        <w:tc>
          <w:tcPr>
            <w:tcW w:w="7544" w:type="dxa"/>
          </w:tcPr>
          <w:p w:rsidR="002E27BC" w:rsidRP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Okul Dışı Öğrenme Ortamları</w:t>
            </w:r>
          </w:p>
        </w:tc>
      </w:tr>
      <w:tr w:rsidR="002E27BC" w:rsidRPr="002E27BC" w:rsidTr="002E27BC">
        <w:tc>
          <w:tcPr>
            <w:tcW w:w="1668" w:type="dxa"/>
          </w:tcPr>
          <w:p w:rsidR="002E27BC" w:rsidRPr="002E27BC" w:rsidRDefault="004A188F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MBS-669-2018</w:t>
            </w:r>
          </w:p>
        </w:tc>
        <w:tc>
          <w:tcPr>
            <w:tcW w:w="7544" w:type="dxa"/>
          </w:tcPr>
          <w:p w:rsidR="002E27BC" w:rsidRP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Öğrenme Güçlüğü</w:t>
            </w:r>
          </w:p>
        </w:tc>
      </w:tr>
      <w:tr w:rsidR="002E27BC" w:rsidRPr="002E27BC" w:rsidTr="002E27BC">
        <w:tc>
          <w:tcPr>
            <w:tcW w:w="1668" w:type="dxa"/>
          </w:tcPr>
          <w:p w:rsidR="002E27BC" w:rsidRPr="002E27BC" w:rsidRDefault="004A188F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MBS-670-2018</w:t>
            </w:r>
          </w:p>
        </w:tc>
        <w:tc>
          <w:tcPr>
            <w:tcW w:w="7544" w:type="dxa"/>
          </w:tcPr>
          <w:p w:rsidR="002E27BC" w:rsidRP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Öğretimi Bireyselleştirme ve Uyarlama</w:t>
            </w:r>
          </w:p>
        </w:tc>
      </w:tr>
      <w:tr w:rsidR="002E27BC" w:rsidRPr="002E27BC" w:rsidTr="002E27BC">
        <w:tc>
          <w:tcPr>
            <w:tcW w:w="1668" w:type="dxa"/>
          </w:tcPr>
          <w:p w:rsidR="002E27BC" w:rsidRPr="002E27BC" w:rsidRDefault="004A188F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MBS-671-2018</w:t>
            </w:r>
          </w:p>
        </w:tc>
        <w:tc>
          <w:tcPr>
            <w:tcW w:w="7544" w:type="dxa"/>
          </w:tcPr>
          <w:p w:rsidR="002E27BC" w:rsidRPr="002E27BC" w:rsidRDefault="002E27B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Sürdürülebilir Kalkınma ve Eğitim</w:t>
            </w:r>
          </w:p>
        </w:tc>
      </w:tr>
      <w:tr w:rsidR="0042475C" w:rsidRPr="002E27BC" w:rsidTr="002E27BC">
        <w:tc>
          <w:tcPr>
            <w:tcW w:w="1668" w:type="dxa"/>
          </w:tcPr>
          <w:p w:rsidR="0042475C" w:rsidRPr="002E27BC" w:rsidRDefault="004A188F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MBS-672-2018</w:t>
            </w:r>
          </w:p>
        </w:tc>
        <w:tc>
          <w:tcPr>
            <w:tcW w:w="7544" w:type="dxa"/>
          </w:tcPr>
          <w:p w:rsidR="0042475C" w:rsidRDefault="0042475C" w:rsidP="002E27BC">
            <w:pPr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Yetişkin Eğitimi ve Hayat Boyu Öğrenme</w:t>
            </w:r>
          </w:p>
        </w:tc>
      </w:tr>
    </w:tbl>
    <w:p w:rsidR="002E27BC" w:rsidRDefault="002E27BC" w:rsidP="002E27BC">
      <w:pPr>
        <w:spacing w:after="0"/>
        <w:ind w:left="-284" w:right="-284"/>
        <w:jc w:val="both"/>
        <w:rPr>
          <w:rFonts w:ascii="Arial Narrow" w:hAnsi="Arial Narrow"/>
        </w:rPr>
      </w:pPr>
    </w:p>
    <w:p w:rsidR="0042475C" w:rsidRDefault="0042475C" w:rsidP="002E27BC">
      <w:pPr>
        <w:spacing w:after="0"/>
        <w:ind w:left="-284" w:right="-284"/>
        <w:jc w:val="both"/>
        <w:rPr>
          <w:rFonts w:ascii="Arial Narrow" w:hAnsi="Arial Narrow"/>
        </w:rPr>
      </w:pPr>
    </w:p>
    <w:p w:rsidR="0042475C" w:rsidRDefault="0042475C" w:rsidP="002E27BC">
      <w:pPr>
        <w:spacing w:after="0"/>
        <w:ind w:left="-284" w:right="-284"/>
        <w:jc w:val="both"/>
        <w:rPr>
          <w:rFonts w:ascii="Arial Narrow" w:hAnsi="Arial Narrow"/>
        </w:rPr>
      </w:pPr>
    </w:p>
    <w:p w:rsidR="0042475C" w:rsidRDefault="0042475C" w:rsidP="002E27BC">
      <w:pPr>
        <w:spacing w:after="0"/>
        <w:ind w:left="-284" w:right="-284"/>
        <w:jc w:val="both"/>
        <w:rPr>
          <w:rFonts w:ascii="Arial Narrow" w:hAnsi="Arial Narrow"/>
        </w:rPr>
      </w:pPr>
    </w:p>
    <w:p w:rsidR="0042475C" w:rsidRDefault="0042475C" w:rsidP="002E27BC">
      <w:pPr>
        <w:spacing w:after="0"/>
        <w:ind w:left="-284" w:right="-284"/>
        <w:jc w:val="both"/>
        <w:rPr>
          <w:rFonts w:ascii="Arial Narrow" w:hAnsi="Arial Narrow"/>
        </w:rPr>
      </w:pPr>
    </w:p>
    <w:p w:rsidR="0042475C" w:rsidRDefault="0042475C" w:rsidP="002E27BC">
      <w:pPr>
        <w:spacing w:after="0"/>
        <w:ind w:left="-284" w:right="-284"/>
        <w:jc w:val="both"/>
        <w:rPr>
          <w:rFonts w:ascii="Arial Narrow" w:hAnsi="Arial Narrow"/>
        </w:rPr>
      </w:pPr>
    </w:p>
    <w:p w:rsidR="0042475C" w:rsidRDefault="0042475C" w:rsidP="002E27BC">
      <w:pPr>
        <w:spacing w:after="0"/>
        <w:ind w:left="-284" w:right="-284"/>
        <w:jc w:val="both"/>
        <w:rPr>
          <w:rFonts w:ascii="Arial Narrow" w:hAnsi="Arial Narrow"/>
        </w:rPr>
      </w:pPr>
    </w:p>
    <w:p w:rsidR="0042475C" w:rsidRDefault="0042475C" w:rsidP="002E27BC">
      <w:pPr>
        <w:spacing w:after="0"/>
        <w:ind w:left="-284" w:right="-284"/>
        <w:jc w:val="both"/>
        <w:rPr>
          <w:rFonts w:ascii="Arial Narrow" w:hAnsi="Arial Narrow"/>
        </w:rPr>
      </w:pPr>
    </w:p>
    <w:p w:rsidR="0042475C" w:rsidRDefault="0042475C" w:rsidP="002E27BC">
      <w:pPr>
        <w:spacing w:after="0"/>
        <w:ind w:left="-284" w:right="-284"/>
        <w:jc w:val="both"/>
        <w:rPr>
          <w:rFonts w:ascii="Arial Narrow" w:hAnsi="Arial Narrow"/>
        </w:rPr>
      </w:pPr>
    </w:p>
    <w:p w:rsidR="0042475C" w:rsidRDefault="0042475C" w:rsidP="002E27BC">
      <w:pPr>
        <w:spacing w:after="0"/>
        <w:ind w:left="-284" w:right="-284"/>
        <w:jc w:val="both"/>
        <w:rPr>
          <w:rFonts w:ascii="Arial Narrow" w:hAnsi="Arial Narrow"/>
        </w:rPr>
      </w:pPr>
    </w:p>
    <w:p w:rsidR="0042475C" w:rsidRDefault="0042475C" w:rsidP="0042475C">
      <w:pPr>
        <w:spacing w:after="0"/>
        <w:ind w:left="-284" w:right="-28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>AÇIKLAMALAR</w:t>
      </w:r>
    </w:p>
    <w:p w:rsidR="0042475C" w:rsidRDefault="0042475C" w:rsidP="0042475C">
      <w:pPr>
        <w:spacing w:after="0"/>
        <w:ind w:left="-284" w:right="-284"/>
        <w:jc w:val="both"/>
        <w:rPr>
          <w:rFonts w:ascii="Arial Narrow" w:hAnsi="Arial Narrow"/>
        </w:rPr>
      </w:pPr>
      <w:r>
        <w:rPr>
          <w:rFonts w:ascii="Arial Narrow" w:hAnsi="Arial Narrow"/>
        </w:rPr>
        <w:t>1. Eski Müfredatta 1. Yarıyılda okutulan 151 kodlu “Kaynak Tarama ve Rapor Yazma” dersinden devamsız olan öğrenciler, yeni müfre</w:t>
      </w:r>
      <w:r w:rsidR="00C07B90">
        <w:rPr>
          <w:rFonts w:ascii="Arial Narrow" w:hAnsi="Arial Narrow"/>
        </w:rPr>
        <w:t>datta 2. Yarıyılda okutulan MBZ-608-2018</w:t>
      </w:r>
      <w:r>
        <w:rPr>
          <w:rFonts w:ascii="Arial Narrow" w:hAnsi="Arial Narrow"/>
        </w:rPr>
        <w:t xml:space="preserve"> kodlu “Öğretim Teknolojileri” dersini alacaktır. Bu dersten devamını almış, ancak başarısız olmuş öğrencilere sınav açılacaktır.</w:t>
      </w:r>
    </w:p>
    <w:p w:rsidR="0042475C" w:rsidRDefault="0042475C" w:rsidP="0042475C">
      <w:pPr>
        <w:spacing w:after="0"/>
        <w:ind w:left="-284" w:right="-284"/>
        <w:jc w:val="both"/>
        <w:rPr>
          <w:rFonts w:ascii="Arial Narrow" w:hAnsi="Arial Narrow"/>
        </w:rPr>
      </w:pPr>
    </w:p>
    <w:p w:rsidR="0042475C" w:rsidRDefault="0042475C" w:rsidP="0042475C">
      <w:pPr>
        <w:spacing w:after="0"/>
        <w:ind w:left="-284" w:right="-284"/>
        <w:jc w:val="both"/>
        <w:rPr>
          <w:rFonts w:ascii="Arial Narrow" w:hAnsi="Arial Narrow"/>
        </w:rPr>
      </w:pPr>
      <w:r>
        <w:rPr>
          <w:rFonts w:ascii="Arial Narrow" w:hAnsi="Arial Narrow"/>
        </w:rPr>
        <w:t>2. Eski müfredatta 1. Yarıyılda okutulan 161 kodlu “Eğitim Bilimine Giriş” dersinden devamsız olan öğrenciler, yeni müfredatta 1. Yarıyılda</w:t>
      </w:r>
      <w:r w:rsidR="00C07B90">
        <w:rPr>
          <w:rFonts w:ascii="Arial Narrow" w:hAnsi="Arial Narrow"/>
        </w:rPr>
        <w:t xml:space="preserve"> </w:t>
      </w:r>
      <w:proofErr w:type="spellStart"/>
      <w:r w:rsidR="00C07B90">
        <w:rPr>
          <w:rFonts w:ascii="Arial Narrow" w:hAnsi="Arial Narrow"/>
        </w:rPr>
        <w:t>okutulanMBZ</w:t>
      </w:r>
      <w:proofErr w:type="spellEnd"/>
      <w:r w:rsidR="00C07B90">
        <w:rPr>
          <w:rFonts w:ascii="Arial Narrow" w:hAnsi="Arial Narrow"/>
        </w:rPr>
        <w:t xml:space="preserve">-601-2018 </w:t>
      </w:r>
      <w:r>
        <w:rPr>
          <w:rFonts w:ascii="Arial Narrow" w:hAnsi="Arial Narrow"/>
        </w:rPr>
        <w:t>kodlu “Eğitime Giriş” dersini alacaktır. Bu dersten devamını almış, ancak başarısız olmuş öğrencilere sınav açılacaktır.</w:t>
      </w:r>
    </w:p>
    <w:p w:rsidR="0042475C" w:rsidRDefault="0042475C" w:rsidP="0042475C">
      <w:pPr>
        <w:spacing w:after="0"/>
        <w:ind w:left="-284" w:right="-284"/>
        <w:jc w:val="both"/>
        <w:rPr>
          <w:rFonts w:ascii="Arial Narrow" w:hAnsi="Arial Narrow"/>
        </w:rPr>
      </w:pPr>
    </w:p>
    <w:p w:rsidR="0042475C" w:rsidRDefault="0042475C" w:rsidP="0042475C">
      <w:pPr>
        <w:spacing w:after="0"/>
        <w:ind w:left="-284" w:right="-284"/>
        <w:jc w:val="both"/>
        <w:rPr>
          <w:rFonts w:ascii="Arial Narrow" w:hAnsi="Arial Narrow"/>
        </w:rPr>
      </w:pPr>
      <w:r>
        <w:rPr>
          <w:rFonts w:ascii="Arial Narrow" w:hAnsi="Arial Narrow"/>
        </w:rPr>
        <w:t>3.</w:t>
      </w:r>
      <w:r>
        <w:rPr>
          <w:rFonts w:ascii="Arial Narrow" w:hAnsi="Arial Narrow"/>
        </w:rPr>
        <w:tab/>
        <w:t>Eski Müfredatta 1. Yarıyılda okutulan 165 kodlu “Sosyolojiye Giriş” dersinden devamsız olan öğrenciler, yeni müfred</w:t>
      </w:r>
      <w:r w:rsidR="00C07B90">
        <w:rPr>
          <w:rFonts w:ascii="Arial Narrow" w:hAnsi="Arial Narrow"/>
        </w:rPr>
        <w:t>atta 1. Yarıyılda okutulan MBZ-603-2018</w:t>
      </w:r>
      <w:r>
        <w:rPr>
          <w:rFonts w:ascii="Arial Narrow" w:hAnsi="Arial Narrow"/>
        </w:rPr>
        <w:t xml:space="preserve"> kodlu “Eğitim Sosyolojisi” dersini alacaktır. Bu dersten devamını almış, ancak başarısız olmuş öğrencilere sınav açılacaktır.</w:t>
      </w:r>
    </w:p>
    <w:p w:rsidR="0042475C" w:rsidRDefault="0042475C" w:rsidP="0042475C">
      <w:pPr>
        <w:spacing w:after="0"/>
        <w:ind w:left="-284" w:right="-284"/>
        <w:jc w:val="both"/>
        <w:rPr>
          <w:rFonts w:ascii="Arial Narrow" w:hAnsi="Arial Narrow"/>
        </w:rPr>
      </w:pPr>
    </w:p>
    <w:p w:rsidR="0042475C" w:rsidRDefault="0042475C" w:rsidP="0042475C">
      <w:pPr>
        <w:spacing w:after="0"/>
        <w:ind w:left="-284" w:right="-284"/>
        <w:jc w:val="both"/>
        <w:rPr>
          <w:rFonts w:ascii="Arial Narrow" w:hAnsi="Arial Narrow"/>
        </w:rPr>
      </w:pPr>
      <w:r>
        <w:rPr>
          <w:rFonts w:ascii="Arial Narrow" w:hAnsi="Arial Narrow"/>
        </w:rPr>
        <w:t>4. Eski Müfredatta 1. Yarıyılda okutulan 167 kodlu “Felsefeye Giriş” dersinden devamsız olan öğrenciler, yeni müfre</w:t>
      </w:r>
      <w:r w:rsidR="00C07B90">
        <w:rPr>
          <w:rFonts w:ascii="Arial Narrow" w:hAnsi="Arial Narrow"/>
        </w:rPr>
        <w:t>datta 2. Yarıyılda okutulan MBZ-602-2018</w:t>
      </w:r>
      <w:r>
        <w:rPr>
          <w:rFonts w:ascii="Arial Narrow" w:hAnsi="Arial Narrow"/>
        </w:rPr>
        <w:t xml:space="preserve"> kodlu “Eğitim Felsefesi” dersini alacaktır. Bu dersten devamını almış, ancak başarısız olmuş öğrencilere sınav açılacaktır.</w:t>
      </w:r>
    </w:p>
    <w:p w:rsidR="0042475C" w:rsidRDefault="0042475C" w:rsidP="0042475C">
      <w:pPr>
        <w:spacing w:after="0"/>
        <w:ind w:left="-284" w:right="-284"/>
        <w:jc w:val="both"/>
        <w:rPr>
          <w:rFonts w:ascii="Arial Narrow" w:hAnsi="Arial Narrow"/>
        </w:rPr>
      </w:pPr>
    </w:p>
    <w:p w:rsidR="0042475C" w:rsidRDefault="0042475C" w:rsidP="0042475C">
      <w:pPr>
        <w:spacing w:after="0"/>
        <w:ind w:left="-284" w:right="-284"/>
        <w:jc w:val="both"/>
        <w:rPr>
          <w:rFonts w:ascii="Arial Narrow" w:hAnsi="Arial Narrow"/>
        </w:rPr>
      </w:pPr>
      <w:r>
        <w:rPr>
          <w:rFonts w:ascii="Arial Narrow" w:hAnsi="Arial Narrow"/>
        </w:rPr>
        <w:t>5.</w:t>
      </w:r>
      <w:r>
        <w:rPr>
          <w:rFonts w:ascii="Arial Narrow" w:hAnsi="Arial Narrow"/>
        </w:rPr>
        <w:tab/>
        <w:t>Eski Müfredatta 1. Yarıyılda okutulan 163 kodlu “Bilgisayar I” dersinden devamsız olan öğrenciler, yeni müfre</w:t>
      </w:r>
      <w:r w:rsidR="00C07B90">
        <w:rPr>
          <w:rFonts w:ascii="Arial Narrow" w:hAnsi="Arial Narrow"/>
        </w:rPr>
        <w:t>datta 1. Yarıyılda okutulan GKZ-197-2018</w:t>
      </w:r>
      <w:r>
        <w:rPr>
          <w:rFonts w:ascii="Arial Narrow" w:hAnsi="Arial Narrow"/>
        </w:rPr>
        <w:t xml:space="preserve"> kodlu “Bilişim Teknolojileri” dersini alacaktır. Bu dersten devamını almış, ancak başarısız olmuş öğrencilere sınav açılacaktır.</w:t>
      </w:r>
    </w:p>
    <w:p w:rsidR="0042475C" w:rsidRDefault="0042475C" w:rsidP="0042475C">
      <w:pPr>
        <w:spacing w:after="0"/>
        <w:ind w:left="-284" w:right="-284"/>
        <w:jc w:val="both"/>
        <w:rPr>
          <w:rFonts w:ascii="Arial Narrow" w:hAnsi="Arial Narrow"/>
        </w:rPr>
      </w:pPr>
    </w:p>
    <w:p w:rsidR="0042475C" w:rsidRDefault="0042475C" w:rsidP="0042475C">
      <w:pPr>
        <w:spacing w:after="0"/>
        <w:ind w:left="-284" w:right="-284"/>
        <w:jc w:val="both"/>
        <w:rPr>
          <w:rFonts w:ascii="Arial Narrow" w:hAnsi="Arial Narrow"/>
        </w:rPr>
      </w:pPr>
      <w:r>
        <w:rPr>
          <w:rFonts w:ascii="Arial Narrow" w:hAnsi="Arial Narrow"/>
        </w:rPr>
        <w:t>6.</w:t>
      </w:r>
      <w:r>
        <w:rPr>
          <w:rFonts w:ascii="Arial Narrow" w:hAnsi="Arial Narrow"/>
        </w:rPr>
        <w:tab/>
        <w:t>Eski Müfredatta 2. Yarıyılda okutulan 154 kodlu “Sosyal Antropoloji” dersinden devamsız olan öğrenciler, yeni müfre</w:t>
      </w:r>
      <w:r w:rsidR="00C07B90">
        <w:rPr>
          <w:rFonts w:ascii="Arial Narrow" w:hAnsi="Arial Narrow"/>
        </w:rPr>
        <w:t>datta 1. Yarıyılda okutulan RPDZ-103-2018</w:t>
      </w:r>
      <w:r>
        <w:rPr>
          <w:rFonts w:ascii="Arial Narrow" w:hAnsi="Arial Narrow"/>
        </w:rPr>
        <w:t xml:space="preserve"> kodlu “Kültürel Antropoloji” dersini alacaktır. Bu dersten devamını almış, ancak başarısız olmuş öğrencilere sınav açılacaktır.</w:t>
      </w:r>
    </w:p>
    <w:p w:rsidR="0042475C" w:rsidRDefault="0042475C" w:rsidP="0042475C">
      <w:pPr>
        <w:spacing w:after="0"/>
        <w:ind w:left="-284" w:right="-284"/>
        <w:jc w:val="both"/>
        <w:rPr>
          <w:rFonts w:ascii="Arial Narrow" w:hAnsi="Arial Narrow"/>
        </w:rPr>
      </w:pPr>
    </w:p>
    <w:p w:rsidR="0042475C" w:rsidRDefault="0042475C" w:rsidP="0042475C">
      <w:pPr>
        <w:spacing w:after="0"/>
        <w:ind w:left="-284" w:right="-284"/>
        <w:jc w:val="both"/>
        <w:rPr>
          <w:rFonts w:ascii="Arial Narrow" w:hAnsi="Arial Narrow"/>
        </w:rPr>
      </w:pPr>
      <w:r>
        <w:rPr>
          <w:rFonts w:ascii="Arial Narrow" w:hAnsi="Arial Narrow"/>
        </w:rPr>
        <w:t>7. Eski Müfredatta 2. Yarıyılda okutulan 162 kodlu “Türk Eğitim Sistemi ve Eğitim Yönetimi” dersinden devamsız olan öğrenciler, yeni müfre</w:t>
      </w:r>
      <w:r w:rsidR="00C07B90">
        <w:rPr>
          <w:rFonts w:ascii="Arial Narrow" w:hAnsi="Arial Narrow"/>
        </w:rPr>
        <w:t xml:space="preserve">datta 5. Yarıyılda okutulan </w:t>
      </w:r>
      <w:r>
        <w:rPr>
          <w:rFonts w:ascii="Arial Narrow" w:hAnsi="Arial Narrow"/>
        </w:rPr>
        <w:t>kodlu “Türk Eğitim Sistemi ve Okul Yönetimi” dersini alacaktır. Bu dersten devamını almış, ancak başarısız olmuş öğrencilere sınav açılacaktır.</w:t>
      </w:r>
    </w:p>
    <w:p w:rsidR="0042475C" w:rsidRDefault="0042475C" w:rsidP="0042475C">
      <w:pPr>
        <w:spacing w:after="0"/>
        <w:ind w:left="-284" w:right="-284"/>
        <w:jc w:val="both"/>
        <w:rPr>
          <w:rFonts w:ascii="Arial Narrow" w:hAnsi="Arial Narrow"/>
        </w:rPr>
      </w:pPr>
    </w:p>
    <w:p w:rsidR="0042475C" w:rsidRDefault="0042475C" w:rsidP="0042475C">
      <w:pPr>
        <w:spacing w:after="0"/>
        <w:ind w:left="-284" w:right="-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Eski Müfredatta 2. Yarıyılda okutulan 164 kodlu “Bilgisayar II” dersinden devamsız olan öğrenciler, yeni müfredatta 3. Yarıyılda okutulan “Genel Kültür Seçmeli </w:t>
      </w:r>
      <w:r w:rsidR="00C07B90">
        <w:rPr>
          <w:rFonts w:ascii="Arial Narrow" w:hAnsi="Arial Narrow"/>
        </w:rPr>
        <w:t>(GKS) d</w:t>
      </w:r>
      <w:r>
        <w:rPr>
          <w:rFonts w:ascii="Arial Narrow" w:hAnsi="Arial Narrow"/>
        </w:rPr>
        <w:t>erslerinden” birini alacaktır. Bu dersten devamını almış, ancak başarısız olmuş öğrencilere sınav açılacaktır.</w:t>
      </w:r>
    </w:p>
    <w:p w:rsidR="0042475C" w:rsidRDefault="0042475C" w:rsidP="0042475C">
      <w:pPr>
        <w:spacing w:after="0"/>
        <w:ind w:left="-284" w:right="-284"/>
        <w:jc w:val="both"/>
        <w:rPr>
          <w:rFonts w:ascii="Arial Narrow" w:hAnsi="Arial Narrow"/>
        </w:rPr>
      </w:pPr>
    </w:p>
    <w:p w:rsidR="0042475C" w:rsidRDefault="0042475C" w:rsidP="0042475C">
      <w:pPr>
        <w:spacing w:after="0"/>
        <w:ind w:left="-284" w:right="-284"/>
        <w:jc w:val="both"/>
        <w:rPr>
          <w:rFonts w:ascii="Arial Narrow" w:hAnsi="Arial Narrow"/>
        </w:rPr>
      </w:pPr>
      <w:r>
        <w:rPr>
          <w:rFonts w:ascii="Arial Narrow" w:hAnsi="Arial Narrow"/>
        </w:rPr>
        <w:t>9.</w:t>
      </w:r>
      <w:r>
        <w:rPr>
          <w:rFonts w:ascii="Arial Narrow" w:hAnsi="Arial Narrow"/>
        </w:rPr>
        <w:tab/>
        <w:t>Eski Müfredatta 2. Yarıyılda okutulan 168 kodlu “Psikoloji Tarihi” dersinden devamsız olan öğrenciler, yeni müfre</w:t>
      </w:r>
      <w:r w:rsidR="00C07B90">
        <w:rPr>
          <w:rFonts w:ascii="Arial Narrow" w:hAnsi="Arial Narrow"/>
        </w:rPr>
        <w:t>datta 4. Yarıyılda okutulan MBZ-607-2018</w:t>
      </w:r>
      <w:r>
        <w:rPr>
          <w:rFonts w:ascii="Arial Narrow" w:hAnsi="Arial Narrow"/>
        </w:rPr>
        <w:t xml:space="preserve"> kodlu “Türk Eğitim Tarihi” dersini alacaktır. Bu dersten devamını almış, ancak başarısız olmuş öğrencilere sınav açılacaktır.</w:t>
      </w:r>
    </w:p>
    <w:p w:rsidR="0042475C" w:rsidRDefault="0042475C" w:rsidP="0042475C">
      <w:pPr>
        <w:spacing w:after="0"/>
        <w:ind w:left="-284" w:right="-284"/>
        <w:jc w:val="both"/>
        <w:rPr>
          <w:rFonts w:ascii="Arial Narrow" w:hAnsi="Arial Narrow"/>
        </w:rPr>
      </w:pPr>
    </w:p>
    <w:p w:rsidR="0042475C" w:rsidRDefault="0042475C" w:rsidP="0042475C">
      <w:pPr>
        <w:spacing w:after="0"/>
        <w:ind w:left="-284" w:right="-284"/>
        <w:jc w:val="both"/>
        <w:rPr>
          <w:rFonts w:ascii="Arial Narrow" w:hAnsi="Arial Narrow"/>
        </w:rPr>
      </w:pPr>
      <w:r>
        <w:rPr>
          <w:rFonts w:ascii="Arial Narrow" w:hAnsi="Arial Narrow"/>
        </w:rPr>
        <w:t>10. 2018-2019 Eğitim-Öğretim yılında ilk kez öğrenime başlayan öğrenciler (daha önceki yıllarda kayıt yaptırmış ancak hiçbir derse devam etmemiş öğrenciler de dâhil) yeni müfredattan sorumlu olacaktır.</w:t>
      </w:r>
    </w:p>
    <w:p w:rsidR="0042475C" w:rsidRDefault="0042475C" w:rsidP="0042475C">
      <w:pPr>
        <w:spacing w:after="0"/>
        <w:ind w:left="-284" w:right="-284"/>
        <w:jc w:val="both"/>
        <w:rPr>
          <w:rFonts w:ascii="Arial Narrow" w:hAnsi="Arial Narrow"/>
        </w:rPr>
      </w:pPr>
    </w:p>
    <w:p w:rsidR="0042475C" w:rsidRDefault="0042475C" w:rsidP="0042475C">
      <w:pPr>
        <w:spacing w:after="0"/>
        <w:ind w:left="-284" w:right="-284"/>
        <w:jc w:val="both"/>
        <w:rPr>
          <w:rFonts w:ascii="Arial Narrow" w:hAnsi="Arial Narrow"/>
        </w:rPr>
      </w:pPr>
      <w:r>
        <w:rPr>
          <w:rFonts w:ascii="Arial Narrow" w:hAnsi="Arial Narrow"/>
        </w:rPr>
        <w:t>11.</w:t>
      </w:r>
      <w:r>
        <w:rPr>
          <w:rFonts w:ascii="Arial Narrow" w:hAnsi="Arial Narrow"/>
        </w:rPr>
        <w:tab/>
        <w:t xml:space="preserve">Ara sınıflardaki öğrenciler öğrenime başladığı eğitim-öğretim yılında geçerli olan müfredattan ve o müfredatta kaldığı dersin </w:t>
      </w:r>
      <w:proofErr w:type="spellStart"/>
      <w:r>
        <w:rPr>
          <w:rFonts w:ascii="Arial Narrow" w:hAnsi="Arial Narrow"/>
        </w:rPr>
        <w:t>AKTS’sinden</w:t>
      </w:r>
      <w:proofErr w:type="spellEnd"/>
      <w:r>
        <w:rPr>
          <w:rFonts w:ascii="Arial Narrow" w:hAnsi="Arial Narrow"/>
        </w:rPr>
        <w:t xml:space="preserve"> sorumlu olacaktır. Bu öğrencilerin başarısız oldukları ve alttan almaları gereken dersler yeni müfredatta yoksa devamsız oldukları dersler için uygun bir derse yönlendirilecekler; devamını aldıkları dersler için kendilerine sınav açılacaktır.</w:t>
      </w:r>
    </w:p>
    <w:p w:rsidR="0042475C" w:rsidRDefault="0042475C" w:rsidP="0042475C">
      <w:pPr>
        <w:spacing w:after="0"/>
        <w:ind w:left="-284" w:right="-284"/>
        <w:jc w:val="both"/>
        <w:rPr>
          <w:rFonts w:ascii="Arial Narrow" w:hAnsi="Arial Narrow"/>
        </w:rPr>
      </w:pPr>
    </w:p>
    <w:p w:rsidR="0042475C" w:rsidRPr="0042475C" w:rsidRDefault="0042475C" w:rsidP="0042475C">
      <w:pPr>
        <w:spacing w:after="0"/>
        <w:ind w:right="-284"/>
        <w:jc w:val="both"/>
        <w:rPr>
          <w:rFonts w:ascii="Arial Narrow" w:hAnsi="Arial Narrow"/>
        </w:rPr>
      </w:pPr>
    </w:p>
    <w:sectPr w:rsidR="0042475C" w:rsidRPr="0042475C" w:rsidSect="0001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546EB9"/>
    <w:rsid w:val="00012D88"/>
    <w:rsid w:val="001421F5"/>
    <w:rsid w:val="002E27BC"/>
    <w:rsid w:val="0036438B"/>
    <w:rsid w:val="003B4CDE"/>
    <w:rsid w:val="0042475C"/>
    <w:rsid w:val="004A188F"/>
    <w:rsid w:val="004E0AF8"/>
    <w:rsid w:val="00546EB9"/>
    <w:rsid w:val="005F00FE"/>
    <w:rsid w:val="00607B1C"/>
    <w:rsid w:val="00612180"/>
    <w:rsid w:val="00720505"/>
    <w:rsid w:val="00AA4ECD"/>
    <w:rsid w:val="00C07B90"/>
    <w:rsid w:val="00C51E30"/>
    <w:rsid w:val="00C54300"/>
    <w:rsid w:val="00E071D3"/>
    <w:rsid w:val="00E17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6EB9"/>
    <w:pPr>
      <w:ind w:left="720"/>
      <w:contextualSpacing/>
    </w:pPr>
  </w:style>
  <w:style w:type="table" w:styleId="TabloKlavuzu">
    <w:name w:val="Table Grid"/>
    <w:basedOn w:val="NormalTablo"/>
    <w:uiPriority w:val="59"/>
    <w:rsid w:val="00546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6EB9"/>
    <w:pPr>
      <w:ind w:left="720"/>
      <w:contextualSpacing/>
    </w:pPr>
  </w:style>
  <w:style w:type="table" w:styleId="TabloKlavuzu">
    <w:name w:val="Table Grid"/>
    <w:basedOn w:val="NormalTablo"/>
    <w:uiPriority w:val="59"/>
    <w:rsid w:val="00546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yuksel</dc:creator>
  <cp:lastModifiedBy>LENOVO</cp:lastModifiedBy>
  <cp:revision>2</cp:revision>
  <cp:lastPrinted>2018-08-14T06:13:00Z</cp:lastPrinted>
  <dcterms:created xsi:type="dcterms:W3CDTF">2018-08-14T06:16:00Z</dcterms:created>
  <dcterms:modified xsi:type="dcterms:W3CDTF">2018-08-14T06:16:00Z</dcterms:modified>
</cp:coreProperties>
</file>